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CE3094" w:rsidRDefault="00F445CC" w:rsidP="00D9419A">
      <w:pPr>
        <w:spacing w:after="0" w:line="240" w:lineRule="auto"/>
        <w:jc w:val="center"/>
        <w:rPr>
          <w:rFonts w:cs="Arial"/>
          <w:b/>
          <w:sz w:val="24"/>
          <w:szCs w:val="24"/>
          <w:lang w:val="es-ES"/>
        </w:rPr>
      </w:pPr>
      <w:bookmarkStart w:id="0" w:name="_GoBack"/>
      <w:bookmarkEnd w:id="0"/>
      <w:r w:rsidRPr="00CE3094">
        <w:rPr>
          <w:rFonts w:cs="Arial"/>
          <w:b/>
          <w:sz w:val="24"/>
          <w:szCs w:val="24"/>
          <w:lang w:val="es-ES"/>
        </w:rPr>
        <w:t xml:space="preserve">Comité Asesor Local del Programa de Autodeterminación </w:t>
      </w:r>
      <w:r w:rsidRPr="00CE3094">
        <w:rPr>
          <w:rFonts w:cs="Arial"/>
          <w:b/>
          <w:sz w:val="24"/>
          <w:szCs w:val="24"/>
          <w:lang w:val="es-ES"/>
        </w:rPr>
        <w:br/>
      </w:r>
      <w:r w:rsidR="009E30EC" w:rsidRPr="00CE3094">
        <w:rPr>
          <w:rFonts w:cs="Arial"/>
          <w:b/>
          <w:sz w:val="24"/>
          <w:szCs w:val="24"/>
          <w:lang w:val="es-ES"/>
        </w:rPr>
        <w:t>Minuta</w:t>
      </w:r>
      <w:r w:rsidRPr="00CE3094">
        <w:rPr>
          <w:rFonts w:cs="Arial"/>
          <w:b/>
          <w:sz w:val="24"/>
          <w:szCs w:val="24"/>
          <w:lang w:val="es-ES"/>
        </w:rPr>
        <w:t xml:space="preserve"> de la reunión</w:t>
      </w:r>
      <w:r w:rsidRPr="00CE3094">
        <w:rPr>
          <w:rFonts w:cs="Arial"/>
          <w:b/>
          <w:sz w:val="24"/>
          <w:szCs w:val="24"/>
          <w:lang w:val="es-ES"/>
        </w:rPr>
        <w:br/>
      </w:r>
      <w:r w:rsidRPr="00CE3094">
        <w:rPr>
          <w:rStyle w:val="shorttext"/>
          <w:rFonts w:cs="Arial"/>
          <w:b/>
          <w:sz w:val="24"/>
          <w:szCs w:val="24"/>
          <w:lang w:val="es-ES"/>
        </w:rPr>
        <w:t xml:space="preserve">Viernes, </w:t>
      </w:r>
      <w:r w:rsidR="00656563" w:rsidRPr="00CE3094">
        <w:rPr>
          <w:rStyle w:val="shorttext"/>
          <w:rFonts w:cs="Arial"/>
          <w:b/>
          <w:sz w:val="24"/>
          <w:szCs w:val="24"/>
          <w:lang w:val="es-ES"/>
        </w:rPr>
        <w:t>1</w:t>
      </w:r>
      <w:r w:rsidR="0001130E">
        <w:rPr>
          <w:rStyle w:val="shorttext"/>
          <w:rFonts w:cs="Arial"/>
          <w:b/>
          <w:sz w:val="24"/>
          <w:szCs w:val="24"/>
          <w:lang w:val="es-ES"/>
        </w:rPr>
        <w:t>7</w:t>
      </w:r>
      <w:r w:rsidRPr="00CE3094">
        <w:rPr>
          <w:rStyle w:val="shorttext"/>
          <w:rFonts w:cs="Arial"/>
          <w:b/>
          <w:sz w:val="24"/>
          <w:szCs w:val="24"/>
          <w:lang w:val="es-ES"/>
        </w:rPr>
        <w:t xml:space="preserve"> de </w:t>
      </w:r>
      <w:r w:rsidR="00854420" w:rsidRPr="00CE3094">
        <w:rPr>
          <w:rStyle w:val="shorttext"/>
          <w:rFonts w:cs="Arial"/>
          <w:b/>
          <w:sz w:val="24"/>
          <w:szCs w:val="24"/>
          <w:lang w:val="es-ES"/>
        </w:rPr>
        <w:t>Ju</w:t>
      </w:r>
      <w:r w:rsidR="0001130E">
        <w:rPr>
          <w:rStyle w:val="shorttext"/>
          <w:rFonts w:cs="Arial"/>
          <w:b/>
          <w:sz w:val="24"/>
          <w:szCs w:val="24"/>
          <w:lang w:val="es-ES"/>
        </w:rPr>
        <w:t>li</w:t>
      </w:r>
      <w:r w:rsidR="00854420" w:rsidRPr="00CE3094">
        <w:rPr>
          <w:rStyle w:val="shorttext"/>
          <w:rFonts w:cs="Arial"/>
          <w:b/>
          <w:sz w:val="24"/>
          <w:szCs w:val="24"/>
          <w:lang w:val="es-ES"/>
        </w:rPr>
        <w:t>o</w:t>
      </w:r>
      <w:r w:rsidRPr="00CE3094">
        <w:rPr>
          <w:rStyle w:val="shorttext"/>
          <w:rFonts w:cs="Arial"/>
          <w:b/>
          <w:sz w:val="24"/>
          <w:szCs w:val="24"/>
          <w:lang w:val="es-ES"/>
        </w:rPr>
        <w:t xml:space="preserve"> de 20</w:t>
      </w:r>
      <w:r w:rsidR="002E6C4C" w:rsidRPr="00CE3094">
        <w:rPr>
          <w:rStyle w:val="shorttext"/>
          <w:rFonts w:cs="Arial"/>
          <w:b/>
          <w:sz w:val="24"/>
          <w:szCs w:val="24"/>
          <w:lang w:val="es-ES"/>
        </w:rPr>
        <w:t>20</w:t>
      </w:r>
      <w:r w:rsidR="00014E58">
        <w:rPr>
          <w:rFonts w:cs="Arial"/>
          <w:b/>
          <w:sz w:val="24"/>
          <w:szCs w:val="24"/>
          <w:lang w:val="es-ES"/>
        </w:rPr>
        <w:br/>
        <w:t>10:00 a.m. a 12:00 p</w:t>
      </w:r>
      <w:r w:rsidRPr="00CE3094">
        <w:rPr>
          <w:rFonts w:cs="Arial"/>
          <w:b/>
          <w:sz w:val="24"/>
          <w:szCs w:val="24"/>
          <w:lang w:val="es-ES"/>
        </w:rPr>
        <w:t>.m.</w:t>
      </w:r>
    </w:p>
    <w:p w:rsidR="00FF209C" w:rsidRPr="00CE3094" w:rsidRDefault="00FF209C" w:rsidP="00D9419A">
      <w:pPr>
        <w:spacing w:after="0" w:line="240" w:lineRule="auto"/>
        <w:jc w:val="center"/>
        <w:rPr>
          <w:rFonts w:cs="Arial"/>
          <w:b/>
          <w:sz w:val="24"/>
          <w:szCs w:val="24"/>
          <w:lang w:val="es-ES"/>
        </w:rPr>
      </w:pPr>
    </w:p>
    <w:p w:rsidR="00F84941" w:rsidRPr="00BA35F2" w:rsidRDefault="00F445CC" w:rsidP="00FC323B">
      <w:pPr>
        <w:spacing w:after="0" w:line="240" w:lineRule="auto"/>
        <w:rPr>
          <w:color w:val="000000" w:themeColor="text1"/>
          <w:sz w:val="24"/>
          <w:szCs w:val="24"/>
          <w:lang w:val="es-ES"/>
        </w:rPr>
      </w:pPr>
      <w:r w:rsidRPr="00BA35F2">
        <w:rPr>
          <w:rFonts w:cs="Arial"/>
          <w:color w:val="000000" w:themeColor="text1"/>
          <w:sz w:val="24"/>
          <w:szCs w:val="24"/>
          <w:lang w:val="es-MX"/>
        </w:rPr>
        <w:t xml:space="preserve">Grabadora: </w:t>
      </w:r>
      <w:r w:rsidR="00FF209C" w:rsidRPr="00BA35F2">
        <w:rPr>
          <w:color w:val="000000" w:themeColor="text1"/>
          <w:sz w:val="24"/>
          <w:szCs w:val="24"/>
          <w:lang w:val="es-ES"/>
        </w:rPr>
        <w:t>Sedona B. (RCRC)</w:t>
      </w:r>
      <w:r w:rsidR="00F84941" w:rsidRPr="00BA35F2">
        <w:rPr>
          <w:color w:val="000000" w:themeColor="text1"/>
          <w:sz w:val="24"/>
          <w:szCs w:val="24"/>
          <w:lang w:val="es-ES"/>
        </w:rPr>
        <w:tab/>
      </w:r>
      <w:r w:rsidR="00F84941" w:rsidRPr="00BA35F2">
        <w:rPr>
          <w:color w:val="000000" w:themeColor="text1"/>
          <w:sz w:val="24"/>
          <w:szCs w:val="24"/>
          <w:lang w:val="es-ES"/>
        </w:rPr>
        <w:tab/>
      </w:r>
      <w:r w:rsidR="00FC323B" w:rsidRPr="00BA35F2">
        <w:rPr>
          <w:color w:val="000000" w:themeColor="text1"/>
          <w:sz w:val="24"/>
          <w:szCs w:val="24"/>
          <w:lang w:val="es-ES"/>
        </w:rPr>
        <w:tab/>
      </w:r>
      <w:r w:rsidR="00FC323B" w:rsidRPr="00BA35F2">
        <w:rPr>
          <w:color w:val="000000" w:themeColor="text1"/>
          <w:sz w:val="24"/>
          <w:szCs w:val="24"/>
          <w:lang w:val="es-ES"/>
        </w:rPr>
        <w:tab/>
      </w:r>
      <w:r w:rsidR="00FC323B" w:rsidRPr="00BA35F2">
        <w:rPr>
          <w:color w:val="000000" w:themeColor="text1"/>
          <w:sz w:val="24"/>
          <w:szCs w:val="24"/>
          <w:lang w:val="es-ES"/>
        </w:rPr>
        <w:tab/>
        <w:t xml:space="preserve">       </w:t>
      </w:r>
      <w:r w:rsidR="00FC323B" w:rsidRPr="00BA35F2">
        <w:rPr>
          <w:rStyle w:val="tlid-translation"/>
          <w:color w:val="000000" w:themeColor="text1"/>
          <w:sz w:val="24"/>
          <w:szCs w:val="24"/>
          <w:lang w:val="es-ES"/>
        </w:rPr>
        <w:t>Llamada de conferencia de AT&amp;T</w:t>
      </w:r>
    </w:p>
    <w:p w:rsidR="000B7D6F" w:rsidRPr="00BA35F2" w:rsidRDefault="000B7D6F" w:rsidP="00D9419A">
      <w:pPr>
        <w:spacing w:after="0" w:line="240" w:lineRule="auto"/>
        <w:rPr>
          <w:color w:val="000000" w:themeColor="text1"/>
          <w:sz w:val="24"/>
          <w:szCs w:val="24"/>
          <w:lang w:val="es-MX"/>
        </w:rPr>
      </w:pPr>
    </w:p>
    <w:p w:rsidR="00A874CD" w:rsidRPr="00BA35F2" w:rsidRDefault="00F445CC" w:rsidP="00D9419A">
      <w:pPr>
        <w:spacing w:after="0" w:line="240" w:lineRule="auto"/>
        <w:rPr>
          <w:b/>
          <w:color w:val="000000" w:themeColor="text1"/>
          <w:sz w:val="24"/>
          <w:szCs w:val="24"/>
          <w:lang w:val="es-MX"/>
        </w:rPr>
      </w:pPr>
      <w:r w:rsidRPr="00BA35F2">
        <w:rPr>
          <w:rFonts w:cs="Arial"/>
          <w:b/>
          <w:color w:val="000000" w:themeColor="text1"/>
          <w:sz w:val="24"/>
          <w:szCs w:val="24"/>
          <w:u w:val="single"/>
          <w:lang w:val="es-MX"/>
        </w:rPr>
        <w:t>Presente</w:t>
      </w:r>
      <w:r w:rsidR="005F660F" w:rsidRPr="00BA35F2">
        <w:rPr>
          <w:b/>
          <w:color w:val="000000" w:themeColor="text1"/>
          <w:sz w:val="24"/>
          <w:szCs w:val="24"/>
          <w:u w:val="single"/>
          <w:lang w:val="es-MX"/>
        </w:rPr>
        <w:t>:</w:t>
      </w:r>
      <w:r w:rsidR="00825634" w:rsidRPr="00BA35F2">
        <w:rPr>
          <w:b/>
          <w:color w:val="000000" w:themeColor="text1"/>
          <w:sz w:val="24"/>
          <w:szCs w:val="24"/>
          <w:lang w:val="es-MX"/>
        </w:rPr>
        <w:t xml:space="preserve">   </w:t>
      </w:r>
    </w:p>
    <w:p w:rsidR="006E62E5" w:rsidRPr="00BA35F2" w:rsidRDefault="00F445CC" w:rsidP="00D9419A">
      <w:pPr>
        <w:spacing w:after="0" w:line="240" w:lineRule="auto"/>
        <w:rPr>
          <w:color w:val="000000" w:themeColor="text1"/>
          <w:sz w:val="24"/>
          <w:szCs w:val="24"/>
          <w:lang w:val="es-MX"/>
        </w:rPr>
      </w:pPr>
      <w:r w:rsidRPr="00BA35F2">
        <w:rPr>
          <w:rFonts w:cs="Arial"/>
          <w:color w:val="000000" w:themeColor="text1"/>
          <w:sz w:val="24"/>
          <w:szCs w:val="24"/>
          <w:u w:val="single"/>
          <w:lang w:val="es-MX"/>
        </w:rPr>
        <w:t>MIEMBROS DEL COMITÉ</w:t>
      </w:r>
      <w:r w:rsidR="00F84941" w:rsidRPr="00BA35F2">
        <w:rPr>
          <w:rFonts w:cs="Arial"/>
          <w:color w:val="000000" w:themeColor="text1"/>
          <w:sz w:val="24"/>
          <w:szCs w:val="24"/>
          <w:u w:val="single"/>
          <w:lang w:val="es-MX"/>
        </w:rPr>
        <w:t xml:space="preserve"> </w:t>
      </w:r>
      <w:r w:rsidR="00F84941" w:rsidRPr="00BA35F2">
        <w:rPr>
          <w:i/>
          <w:color w:val="000000" w:themeColor="text1"/>
          <w:sz w:val="24"/>
          <w:szCs w:val="24"/>
          <w:u w:val="single"/>
          <w:lang w:val="es-MX"/>
        </w:rPr>
        <w:t>(*=Nombrado Por)</w:t>
      </w:r>
      <w:r w:rsidR="00A874CD" w:rsidRPr="00BA35F2">
        <w:rPr>
          <w:color w:val="000000" w:themeColor="text1"/>
          <w:sz w:val="24"/>
          <w:szCs w:val="24"/>
          <w:u w:val="single"/>
          <w:lang w:val="es-MX"/>
        </w:rPr>
        <w:t>:</w:t>
      </w:r>
      <w:r w:rsidR="00A874CD" w:rsidRPr="00BA35F2">
        <w:rPr>
          <w:color w:val="000000" w:themeColor="text1"/>
          <w:sz w:val="24"/>
          <w:szCs w:val="24"/>
          <w:lang w:val="es-MX"/>
        </w:rPr>
        <w:t xml:space="preserve">  </w:t>
      </w:r>
      <w:r w:rsidR="00656563" w:rsidRPr="00BA35F2">
        <w:rPr>
          <w:color w:val="000000" w:themeColor="text1"/>
          <w:sz w:val="24"/>
          <w:szCs w:val="24"/>
          <w:lang w:val="es-MX"/>
        </w:rPr>
        <w:t xml:space="preserve">Pam Jensen (SCDD*), </w:t>
      </w:r>
      <w:r w:rsidR="00854420" w:rsidRPr="00BA35F2">
        <w:rPr>
          <w:color w:val="000000" w:themeColor="text1"/>
          <w:sz w:val="24"/>
          <w:szCs w:val="24"/>
          <w:lang w:val="es-MX"/>
        </w:rPr>
        <w:t>Frank Van Curen (SCDD</w:t>
      </w:r>
      <w:r w:rsidR="00014E58">
        <w:rPr>
          <w:color w:val="000000" w:themeColor="text1"/>
          <w:sz w:val="24"/>
          <w:szCs w:val="24"/>
          <w:lang w:val="es-MX"/>
        </w:rPr>
        <w:t>*</w:t>
      </w:r>
      <w:r w:rsidR="00854420" w:rsidRPr="00BA35F2">
        <w:rPr>
          <w:color w:val="000000" w:themeColor="text1"/>
          <w:sz w:val="24"/>
          <w:szCs w:val="24"/>
          <w:lang w:val="es-MX"/>
        </w:rPr>
        <w:t>),</w:t>
      </w:r>
      <w:r w:rsidR="002E6C4C" w:rsidRPr="00BA35F2">
        <w:rPr>
          <w:color w:val="000000" w:themeColor="text1"/>
          <w:sz w:val="24"/>
          <w:szCs w:val="24"/>
          <w:lang w:val="es-MX"/>
        </w:rPr>
        <w:t xml:space="preserve"> </w:t>
      </w:r>
      <w:r w:rsidR="006E62E5" w:rsidRPr="00BA35F2">
        <w:rPr>
          <w:color w:val="000000" w:themeColor="text1"/>
          <w:sz w:val="24"/>
          <w:szCs w:val="24"/>
          <w:lang w:val="es-MX"/>
        </w:rPr>
        <w:t xml:space="preserve">Robert </w:t>
      </w:r>
      <w:proofErr w:type="spellStart"/>
      <w:r w:rsidR="006E62E5" w:rsidRPr="00BA35F2">
        <w:rPr>
          <w:color w:val="000000" w:themeColor="text1"/>
          <w:sz w:val="24"/>
          <w:szCs w:val="24"/>
          <w:lang w:val="es-MX"/>
        </w:rPr>
        <w:t>Miland</w:t>
      </w:r>
      <w:proofErr w:type="spellEnd"/>
      <w:r w:rsidR="006E62E5" w:rsidRPr="00BA35F2">
        <w:rPr>
          <w:color w:val="000000" w:themeColor="text1"/>
          <w:sz w:val="24"/>
          <w:szCs w:val="24"/>
          <w:lang w:val="es-MX"/>
        </w:rPr>
        <w:t xml:space="preserve"> Taylor (</w:t>
      </w:r>
      <w:r w:rsidR="00A6609D" w:rsidRPr="00BA35F2">
        <w:rPr>
          <w:color w:val="000000" w:themeColor="text1"/>
          <w:sz w:val="24"/>
          <w:szCs w:val="24"/>
          <w:lang w:val="es-MX"/>
        </w:rPr>
        <w:t xml:space="preserve">RCRC*), </w:t>
      </w:r>
      <w:proofErr w:type="spellStart"/>
      <w:r w:rsidR="00FC323B" w:rsidRPr="00BA35F2">
        <w:rPr>
          <w:color w:val="000000" w:themeColor="text1"/>
          <w:sz w:val="24"/>
          <w:szCs w:val="24"/>
          <w:lang w:val="es-MX"/>
        </w:rPr>
        <w:t>Clifford</w:t>
      </w:r>
      <w:proofErr w:type="spellEnd"/>
      <w:r w:rsidR="00FC323B" w:rsidRPr="00BA35F2">
        <w:rPr>
          <w:color w:val="000000" w:themeColor="text1"/>
          <w:sz w:val="24"/>
          <w:szCs w:val="24"/>
          <w:lang w:val="es-MX"/>
        </w:rPr>
        <w:t xml:space="preserve"> Black (CRA)</w:t>
      </w:r>
    </w:p>
    <w:p w:rsidR="00FF209C" w:rsidRPr="00BA35F2" w:rsidRDefault="00F445CC" w:rsidP="00D9419A">
      <w:pPr>
        <w:spacing w:after="0" w:line="240" w:lineRule="auto"/>
        <w:rPr>
          <w:color w:val="000000" w:themeColor="text1"/>
          <w:sz w:val="24"/>
          <w:szCs w:val="24"/>
          <w:lang w:val="es-MX"/>
        </w:rPr>
      </w:pPr>
      <w:r w:rsidRPr="00BA35F2">
        <w:rPr>
          <w:rFonts w:cs="Arial"/>
          <w:color w:val="000000" w:themeColor="text1"/>
          <w:sz w:val="24"/>
          <w:szCs w:val="24"/>
          <w:u w:val="single"/>
          <w:lang w:val="es-MX"/>
        </w:rPr>
        <w:t>REPRESENTANTES PARA EL COMITÉ</w:t>
      </w:r>
      <w:r w:rsidR="00A874CD" w:rsidRPr="00BA35F2">
        <w:rPr>
          <w:color w:val="000000" w:themeColor="text1"/>
          <w:sz w:val="24"/>
          <w:szCs w:val="24"/>
          <w:u w:val="single"/>
          <w:lang w:val="es-MX"/>
        </w:rPr>
        <w:t>:</w:t>
      </w:r>
      <w:r w:rsidR="00A874CD" w:rsidRPr="00BA35F2">
        <w:rPr>
          <w:color w:val="000000" w:themeColor="text1"/>
          <w:sz w:val="24"/>
          <w:szCs w:val="24"/>
          <w:lang w:val="es-MX"/>
        </w:rPr>
        <w:t xml:space="preserve">  </w:t>
      </w:r>
      <w:r w:rsidR="002E6C4C" w:rsidRPr="00BA35F2">
        <w:rPr>
          <w:color w:val="000000" w:themeColor="text1"/>
          <w:sz w:val="24"/>
          <w:szCs w:val="24"/>
          <w:lang w:val="es-MX"/>
        </w:rPr>
        <w:t xml:space="preserve">Sheila Keys (RCRC), </w:t>
      </w:r>
      <w:r w:rsidR="004C7F9C" w:rsidRPr="00BA35F2">
        <w:rPr>
          <w:color w:val="000000" w:themeColor="text1"/>
          <w:sz w:val="24"/>
          <w:szCs w:val="24"/>
          <w:lang w:val="es-MX"/>
        </w:rPr>
        <w:t xml:space="preserve">Sedona Bowser (RCRC), </w:t>
      </w:r>
      <w:r w:rsidR="00A6609D" w:rsidRPr="00BA35F2">
        <w:rPr>
          <w:color w:val="000000" w:themeColor="text1"/>
          <w:sz w:val="24"/>
          <w:szCs w:val="24"/>
          <w:lang w:val="es-MX"/>
        </w:rPr>
        <w:t>Laura Larson</w:t>
      </w:r>
      <w:r w:rsidR="00656563" w:rsidRPr="00BA35F2">
        <w:rPr>
          <w:color w:val="000000" w:themeColor="text1"/>
          <w:sz w:val="24"/>
          <w:szCs w:val="24"/>
          <w:lang w:val="es-MX"/>
        </w:rPr>
        <w:t xml:space="preserve"> (SCDD)</w:t>
      </w:r>
    </w:p>
    <w:p w:rsidR="00FC323B" w:rsidRPr="00BA35F2" w:rsidRDefault="00F445CC" w:rsidP="00D9419A">
      <w:pPr>
        <w:spacing w:after="0" w:line="240" w:lineRule="auto"/>
        <w:rPr>
          <w:color w:val="000000" w:themeColor="text1"/>
          <w:sz w:val="24"/>
          <w:szCs w:val="24"/>
          <w:lang w:val="es-MX"/>
        </w:rPr>
      </w:pPr>
      <w:r w:rsidRPr="00BA35F2">
        <w:rPr>
          <w:rFonts w:cs="Arial"/>
          <w:color w:val="000000" w:themeColor="text1"/>
          <w:sz w:val="24"/>
          <w:szCs w:val="24"/>
          <w:u w:val="single"/>
          <w:lang w:val="es-MX"/>
        </w:rPr>
        <w:t>MIEMBROS DE LA COMUNIDAD</w:t>
      </w:r>
      <w:r w:rsidR="003807A8" w:rsidRPr="00BA35F2">
        <w:rPr>
          <w:color w:val="000000" w:themeColor="text1"/>
          <w:sz w:val="24"/>
          <w:szCs w:val="24"/>
          <w:u w:val="single"/>
          <w:lang w:val="es-MX"/>
        </w:rPr>
        <w:t>:</w:t>
      </w:r>
      <w:r w:rsidR="003807A8" w:rsidRPr="00BA35F2">
        <w:rPr>
          <w:color w:val="000000" w:themeColor="text1"/>
          <w:sz w:val="24"/>
          <w:szCs w:val="24"/>
          <w:lang w:val="es-MX"/>
        </w:rPr>
        <w:t xml:space="preserve">  </w:t>
      </w:r>
      <w:proofErr w:type="spellStart"/>
      <w:r w:rsidR="00FC323B" w:rsidRPr="00BA35F2">
        <w:rPr>
          <w:color w:val="000000" w:themeColor="text1"/>
          <w:sz w:val="24"/>
          <w:szCs w:val="24"/>
          <w:lang w:val="es-MX"/>
        </w:rPr>
        <w:t>Breeanne</w:t>
      </w:r>
      <w:proofErr w:type="spellEnd"/>
      <w:r w:rsidR="00FC323B" w:rsidRPr="00BA35F2">
        <w:rPr>
          <w:color w:val="000000" w:themeColor="text1"/>
          <w:sz w:val="24"/>
          <w:szCs w:val="24"/>
          <w:lang w:val="es-MX"/>
        </w:rPr>
        <w:t xml:space="preserve"> </w:t>
      </w:r>
      <w:proofErr w:type="spellStart"/>
      <w:r w:rsidR="00FC323B" w:rsidRPr="00BA35F2">
        <w:rPr>
          <w:color w:val="000000" w:themeColor="text1"/>
          <w:sz w:val="24"/>
          <w:szCs w:val="24"/>
          <w:lang w:val="es-MX"/>
        </w:rPr>
        <w:t>Burris</w:t>
      </w:r>
      <w:proofErr w:type="spellEnd"/>
      <w:r w:rsidR="00FC323B" w:rsidRPr="00BA35F2">
        <w:rPr>
          <w:color w:val="000000" w:themeColor="text1"/>
          <w:sz w:val="24"/>
          <w:szCs w:val="24"/>
          <w:lang w:val="es-MX"/>
        </w:rPr>
        <w:t xml:space="preserve"> (Comunidad), </w:t>
      </w:r>
      <w:r w:rsidR="0001130E" w:rsidRPr="00014E58">
        <w:rPr>
          <w:color w:val="000000" w:themeColor="text1"/>
          <w:sz w:val="24"/>
          <w:szCs w:val="24"/>
          <w:lang w:val="es-MX"/>
        </w:rPr>
        <w:t xml:space="preserve">Cindy </w:t>
      </w:r>
      <w:proofErr w:type="spellStart"/>
      <w:r w:rsidR="0001130E" w:rsidRPr="00014E58">
        <w:rPr>
          <w:color w:val="000000" w:themeColor="text1"/>
          <w:sz w:val="24"/>
          <w:szCs w:val="24"/>
          <w:lang w:val="es-MX"/>
        </w:rPr>
        <w:t>Gilliam</w:t>
      </w:r>
      <w:proofErr w:type="spellEnd"/>
      <w:r w:rsidR="0001130E" w:rsidRPr="00014E58">
        <w:rPr>
          <w:color w:val="000000" w:themeColor="text1"/>
          <w:sz w:val="24"/>
          <w:szCs w:val="24"/>
          <w:lang w:val="es-MX"/>
        </w:rPr>
        <w:t xml:space="preserve"> Sullivan (RCRC), Claudia Gomez (RCRC), Denise </w:t>
      </w:r>
      <w:proofErr w:type="spellStart"/>
      <w:r w:rsidR="0001130E" w:rsidRPr="00014E58">
        <w:rPr>
          <w:color w:val="000000" w:themeColor="text1"/>
          <w:sz w:val="24"/>
          <w:szCs w:val="24"/>
          <w:lang w:val="es-MX"/>
        </w:rPr>
        <w:t>Gorny</w:t>
      </w:r>
      <w:proofErr w:type="spellEnd"/>
      <w:r w:rsidR="0001130E" w:rsidRPr="00014E58">
        <w:rPr>
          <w:color w:val="000000" w:themeColor="text1"/>
          <w:sz w:val="24"/>
          <w:szCs w:val="24"/>
          <w:lang w:val="es-MX"/>
        </w:rPr>
        <w:t xml:space="preserve"> (SCDD), </w:t>
      </w:r>
      <w:r w:rsidR="00854420" w:rsidRPr="00BA35F2">
        <w:rPr>
          <w:color w:val="000000" w:themeColor="text1"/>
          <w:sz w:val="24"/>
          <w:szCs w:val="24"/>
          <w:lang w:val="es-MX"/>
        </w:rPr>
        <w:t>Heather Teague</w:t>
      </w:r>
      <w:r w:rsidR="00FC323B" w:rsidRPr="00BA35F2">
        <w:rPr>
          <w:color w:val="000000" w:themeColor="text1"/>
          <w:sz w:val="24"/>
          <w:szCs w:val="24"/>
          <w:lang w:val="es-MX"/>
        </w:rPr>
        <w:t xml:space="preserve"> (RCRC), </w:t>
      </w:r>
      <w:proofErr w:type="spellStart"/>
      <w:r w:rsidR="0001130E" w:rsidRPr="00014E58">
        <w:rPr>
          <w:color w:val="000000" w:themeColor="text1"/>
          <w:sz w:val="24"/>
          <w:szCs w:val="24"/>
          <w:lang w:val="es-MX"/>
        </w:rPr>
        <w:t>Kristy</w:t>
      </w:r>
      <w:proofErr w:type="spellEnd"/>
      <w:r w:rsidR="0001130E" w:rsidRPr="00014E58">
        <w:rPr>
          <w:color w:val="000000" w:themeColor="text1"/>
          <w:sz w:val="24"/>
          <w:szCs w:val="24"/>
          <w:lang w:val="es-MX"/>
        </w:rPr>
        <w:t xml:space="preserve"> </w:t>
      </w:r>
      <w:proofErr w:type="spellStart"/>
      <w:r w:rsidR="0001130E" w:rsidRPr="00014E58">
        <w:rPr>
          <w:color w:val="000000" w:themeColor="text1"/>
          <w:sz w:val="24"/>
          <w:szCs w:val="24"/>
          <w:lang w:val="es-MX"/>
        </w:rPr>
        <w:t>Tanguay</w:t>
      </w:r>
      <w:proofErr w:type="spellEnd"/>
      <w:r w:rsidR="0001130E" w:rsidRPr="00014E58">
        <w:rPr>
          <w:color w:val="000000" w:themeColor="text1"/>
          <w:sz w:val="24"/>
          <w:szCs w:val="24"/>
          <w:lang w:val="es-MX"/>
        </w:rPr>
        <w:t xml:space="preserve"> (</w:t>
      </w:r>
      <w:proofErr w:type="spellStart"/>
      <w:r w:rsidR="0001130E" w:rsidRPr="00014E58">
        <w:rPr>
          <w:color w:val="000000" w:themeColor="text1"/>
          <w:sz w:val="24"/>
          <w:szCs w:val="24"/>
          <w:lang w:val="es-MX"/>
        </w:rPr>
        <w:t>Pending</w:t>
      </w:r>
      <w:proofErr w:type="spellEnd"/>
      <w:r w:rsidR="0001130E" w:rsidRPr="00014E58">
        <w:rPr>
          <w:color w:val="000000" w:themeColor="text1"/>
          <w:sz w:val="24"/>
          <w:szCs w:val="24"/>
          <w:lang w:val="es-MX"/>
        </w:rPr>
        <w:t xml:space="preserve"> SCDD*), Jennifer Garcia (RCRC), </w:t>
      </w:r>
      <w:r w:rsidR="00854420" w:rsidRPr="00BA35F2">
        <w:rPr>
          <w:color w:val="000000" w:themeColor="text1"/>
          <w:sz w:val="24"/>
          <w:szCs w:val="24"/>
          <w:lang w:val="es-MX"/>
        </w:rPr>
        <w:t xml:space="preserve">Melissa Robinson (DDS), Nicole </w:t>
      </w:r>
      <w:proofErr w:type="spellStart"/>
      <w:r w:rsidR="00854420" w:rsidRPr="00BA35F2">
        <w:rPr>
          <w:color w:val="000000" w:themeColor="text1"/>
          <w:sz w:val="24"/>
          <w:szCs w:val="24"/>
          <w:lang w:val="es-MX"/>
        </w:rPr>
        <w:t>Deguzman</w:t>
      </w:r>
      <w:proofErr w:type="spellEnd"/>
      <w:r w:rsidR="00854420" w:rsidRPr="00BA35F2">
        <w:rPr>
          <w:color w:val="000000" w:themeColor="text1"/>
          <w:sz w:val="24"/>
          <w:szCs w:val="24"/>
          <w:lang w:val="es-MX"/>
        </w:rPr>
        <w:t xml:space="preserve"> (FMS</w:t>
      </w:r>
      <w:r w:rsidR="00FC323B" w:rsidRPr="00BA35F2">
        <w:rPr>
          <w:color w:val="000000" w:themeColor="text1"/>
          <w:sz w:val="24"/>
          <w:szCs w:val="24"/>
          <w:lang w:val="es-MX"/>
        </w:rPr>
        <w:t xml:space="preserve">), Nicole Hugelshofer (RCRC), </w:t>
      </w:r>
      <w:r w:rsidR="0001130E" w:rsidRPr="00014E58">
        <w:rPr>
          <w:color w:val="000000" w:themeColor="text1"/>
          <w:sz w:val="24"/>
          <w:szCs w:val="24"/>
          <w:lang w:val="es-MX"/>
        </w:rPr>
        <w:t xml:space="preserve">Sheri Steinmetz (RCRC), </w:t>
      </w:r>
      <w:r w:rsidR="00FC323B" w:rsidRPr="00BA35F2">
        <w:rPr>
          <w:color w:val="000000" w:themeColor="text1"/>
          <w:sz w:val="24"/>
          <w:szCs w:val="24"/>
          <w:lang w:val="es-MX"/>
        </w:rPr>
        <w:t xml:space="preserve">Sherry Erickson (Comunidad), Valerie Johnson (Comunidad)                                                                                                                                                                                                                                                                                                                                                                                                                                                                                                                                                                                                                                                                                                                                                                                                                                                                                                                                                                                                                                                                                                                                                                                                                                                                                                                                                                                                                                                                                                                                                                                                                                                                                                                                                                                                                                                                                                                                                                                                                                                                                                                                 </w:t>
      </w:r>
    </w:p>
    <w:p w:rsidR="001246A8" w:rsidRPr="00BA35F2" w:rsidRDefault="001246A8" w:rsidP="00D9419A">
      <w:pPr>
        <w:spacing w:after="0" w:line="240" w:lineRule="auto"/>
        <w:rPr>
          <w:color w:val="000000" w:themeColor="text1"/>
          <w:sz w:val="24"/>
          <w:szCs w:val="24"/>
          <w:lang w:val="es-MX"/>
        </w:rPr>
      </w:pPr>
    </w:p>
    <w:p w:rsidR="00A6609D" w:rsidRPr="00BA35F2" w:rsidRDefault="00F445CC" w:rsidP="00D9419A">
      <w:pPr>
        <w:spacing w:after="0" w:line="240" w:lineRule="auto"/>
        <w:rPr>
          <w:color w:val="000000" w:themeColor="text1"/>
          <w:sz w:val="24"/>
          <w:szCs w:val="24"/>
          <w:lang w:val="es-MX"/>
        </w:rPr>
      </w:pPr>
      <w:r w:rsidRPr="00BA35F2">
        <w:rPr>
          <w:rStyle w:val="shorttext"/>
          <w:rFonts w:cs="Arial"/>
          <w:b/>
          <w:color w:val="000000" w:themeColor="text1"/>
          <w:sz w:val="24"/>
          <w:szCs w:val="24"/>
          <w:u w:val="single"/>
          <w:lang w:val="es-ES"/>
        </w:rPr>
        <w:t>Miembros ausentes del comité</w:t>
      </w:r>
      <w:r w:rsidR="00E80C60" w:rsidRPr="00BA35F2">
        <w:rPr>
          <w:b/>
          <w:color w:val="000000" w:themeColor="text1"/>
          <w:sz w:val="24"/>
          <w:szCs w:val="24"/>
          <w:u w:val="single"/>
          <w:lang w:val="es-MX"/>
        </w:rPr>
        <w:t>:</w:t>
      </w:r>
      <w:r w:rsidR="00E80C60" w:rsidRPr="00BA35F2">
        <w:rPr>
          <w:color w:val="000000" w:themeColor="text1"/>
          <w:sz w:val="24"/>
          <w:szCs w:val="24"/>
          <w:lang w:val="es-MX"/>
        </w:rPr>
        <w:t xml:space="preserve">  </w:t>
      </w:r>
      <w:r w:rsidR="00854420" w:rsidRPr="00BA35F2">
        <w:rPr>
          <w:color w:val="000000" w:themeColor="text1"/>
          <w:sz w:val="24"/>
          <w:szCs w:val="24"/>
          <w:lang w:val="es-MX"/>
        </w:rPr>
        <w:t xml:space="preserve">Kara Ponton (RCRC*), </w:t>
      </w:r>
      <w:r w:rsidR="00A6609D" w:rsidRPr="00BA35F2">
        <w:rPr>
          <w:color w:val="000000" w:themeColor="text1"/>
          <w:sz w:val="24"/>
          <w:szCs w:val="24"/>
          <w:lang w:val="es-MX"/>
        </w:rPr>
        <w:t>Ronald Piazza (RCRC*)</w:t>
      </w:r>
    </w:p>
    <w:p w:rsidR="00AA1A83" w:rsidRPr="00BA35F2" w:rsidRDefault="006E62E5" w:rsidP="00D9419A">
      <w:pPr>
        <w:tabs>
          <w:tab w:val="left" w:pos="2625"/>
        </w:tabs>
        <w:spacing w:after="0" w:line="240" w:lineRule="auto"/>
        <w:rPr>
          <w:color w:val="000000" w:themeColor="text1"/>
          <w:sz w:val="24"/>
          <w:szCs w:val="24"/>
          <w:lang w:val="es-MX"/>
        </w:rPr>
      </w:pPr>
      <w:r w:rsidRPr="00BA35F2">
        <w:rPr>
          <w:color w:val="000000" w:themeColor="text1"/>
          <w:sz w:val="24"/>
          <w:szCs w:val="24"/>
          <w:lang w:val="es-MX"/>
        </w:rPr>
        <w:tab/>
      </w:r>
    </w:p>
    <w:p w:rsidR="00AA1A83" w:rsidRPr="00BA35F2" w:rsidRDefault="00AA1A83" w:rsidP="00D9419A">
      <w:pPr>
        <w:spacing w:after="0" w:line="240" w:lineRule="auto"/>
        <w:rPr>
          <w:color w:val="000000" w:themeColor="text1"/>
          <w:sz w:val="24"/>
          <w:szCs w:val="24"/>
          <w:lang w:val="es-MX"/>
        </w:rPr>
      </w:pPr>
      <w:r w:rsidRPr="00BA35F2">
        <w:rPr>
          <w:b/>
          <w:color w:val="000000" w:themeColor="text1"/>
          <w:sz w:val="24"/>
          <w:szCs w:val="24"/>
          <w:u w:val="single"/>
          <w:lang w:val="es-MX"/>
        </w:rPr>
        <w:t>Abreviaturas comunes</w:t>
      </w:r>
      <w:r w:rsidRPr="00BA35F2">
        <w:rPr>
          <w:b/>
          <w:color w:val="000000" w:themeColor="text1"/>
          <w:sz w:val="24"/>
          <w:szCs w:val="24"/>
          <w:lang w:val="es-MX"/>
        </w:rPr>
        <w:t>:</w:t>
      </w:r>
      <w:r w:rsidRPr="00BA35F2">
        <w:rPr>
          <w:color w:val="000000" w:themeColor="text1"/>
          <w:sz w:val="24"/>
          <w:szCs w:val="24"/>
          <w:lang w:val="es-MX"/>
        </w:rPr>
        <w:t xml:space="preserve">  </w:t>
      </w:r>
    </w:p>
    <w:p w:rsidR="00AA1A83" w:rsidRPr="00BA35F2" w:rsidRDefault="00AA1A83" w:rsidP="00D9419A">
      <w:pPr>
        <w:spacing w:after="0" w:line="240" w:lineRule="auto"/>
        <w:rPr>
          <w:color w:val="000000" w:themeColor="text1"/>
          <w:sz w:val="24"/>
          <w:szCs w:val="24"/>
          <w:lang w:val="es-MX"/>
        </w:rPr>
      </w:pPr>
    </w:p>
    <w:p w:rsidR="00665DF5" w:rsidRPr="00BA35F2" w:rsidRDefault="006C24CE" w:rsidP="00D9419A">
      <w:pPr>
        <w:spacing w:after="0" w:line="240" w:lineRule="auto"/>
        <w:rPr>
          <w:color w:val="000000" w:themeColor="text1"/>
          <w:sz w:val="24"/>
          <w:szCs w:val="24"/>
          <w:lang w:val="es-MX"/>
        </w:rPr>
      </w:pPr>
      <w:r w:rsidRPr="00BA35F2">
        <w:rPr>
          <w:b/>
          <w:color w:val="000000" w:themeColor="text1"/>
          <w:sz w:val="24"/>
          <w:szCs w:val="24"/>
          <w:lang w:val="es-MX"/>
        </w:rPr>
        <w:t>SDP</w:t>
      </w:r>
      <w:r w:rsidRPr="00BA35F2">
        <w:rPr>
          <w:color w:val="000000" w:themeColor="text1"/>
          <w:sz w:val="24"/>
          <w:szCs w:val="24"/>
          <w:lang w:val="es-MX"/>
        </w:rPr>
        <w:t xml:space="preserve"> (</w:t>
      </w:r>
      <w:r w:rsidR="00770BCF" w:rsidRPr="00BA35F2">
        <w:rPr>
          <w:color w:val="000000" w:themeColor="text1"/>
          <w:sz w:val="24"/>
          <w:szCs w:val="24"/>
          <w:lang w:val="es-MX"/>
        </w:rPr>
        <w:t xml:space="preserve">Programa </w:t>
      </w:r>
      <w:r w:rsidR="00AE69F8" w:rsidRPr="00BA35F2">
        <w:rPr>
          <w:color w:val="000000" w:themeColor="text1"/>
          <w:sz w:val="24"/>
          <w:szCs w:val="24"/>
          <w:lang w:val="es-MX"/>
        </w:rPr>
        <w:t xml:space="preserve"> de Autod</w:t>
      </w:r>
      <w:r w:rsidR="00267231" w:rsidRPr="00BA35F2">
        <w:rPr>
          <w:color w:val="000000" w:themeColor="text1"/>
          <w:sz w:val="24"/>
          <w:szCs w:val="24"/>
          <w:lang w:val="es-MX"/>
        </w:rPr>
        <w:t>eterminació</w:t>
      </w:r>
      <w:r w:rsidRPr="00BA35F2">
        <w:rPr>
          <w:color w:val="000000" w:themeColor="text1"/>
          <w:sz w:val="24"/>
          <w:szCs w:val="24"/>
          <w:lang w:val="es-MX"/>
        </w:rPr>
        <w:t xml:space="preserve">n), </w:t>
      </w:r>
      <w:r w:rsidRPr="00BA35F2">
        <w:rPr>
          <w:b/>
          <w:color w:val="000000" w:themeColor="text1"/>
          <w:sz w:val="24"/>
          <w:szCs w:val="24"/>
          <w:lang w:val="es-MX"/>
        </w:rPr>
        <w:t>SDAC</w:t>
      </w:r>
      <w:r w:rsidRPr="00BA35F2">
        <w:rPr>
          <w:color w:val="000000" w:themeColor="text1"/>
          <w:sz w:val="24"/>
          <w:szCs w:val="24"/>
          <w:lang w:val="es-MX"/>
        </w:rPr>
        <w:t xml:space="preserve"> (</w:t>
      </w:r>
      <w:r w:rsidR="00267231" w:rsidRPr="00BA35F2">
        <w:rPr>
          <w:rFonts w:cs="Arial"/>
          <w:color w:val="000000" w:themeColor="text1"/>
          <w:sz w:val="24"/>
          <w:szCs w:val="24"/>
          <w:lang w:val="es-MX"/>
        </w:rPr>
        <w:t>Comité A</w:t>
      </w:r>
      <w:r w:rsidR="00AE69F8" w:rsidRPr="00BA35F2">
        <w:rPr>
          <w:rFonts w:cs="Arial"/>
          <w:color w:val="000000" w:themeColor="text1"/>
          <w:sz w:val="24"/>
          <w:szCs w:val="24"/>
          <w:lang w:val="es-MX"/>
        </w:rPr>
        <w:t>sesor Local del Programa de Autod</w:t>
      </w:r>
      <w:r w:rsidR="00267231" w:rsidRPr="00BA35F2">
        <w:rPr>
          <w:rFonts w:cs="Arial"/>
          <w:color w:val="000000" w:themeColor="text1"/>
          <w:sz w:val="24"/>
          <w:szCs w:val="24"/>
          <w:lang w:val="es-MX"/>
        </w:rPr>
        <w:t>eterminación</w:t>
      </w:r>
      <w:r w:rsidRPr="00BA35F2">
        <w:rPr>
          <w:color w:val="000000" w:themeColor="text1"/>
          <w:sz w:val="24"/>
          <w:szCs w:val="24"/>
          <w:lang w:val="es-MX"/>
        </w:rPr>
        <w:t xml:space="preserve">), </w:t>
      </w:r>
      <w:r w:rsidRPr="00BA35F2">
        <w:rPr>
          <w:b/>
          <w:color w:val="000000" w:themeColor="text1"/>
          <w:sz w:val="24"/>
          <w:szCs w:val="24"/>
          <w:lang w:val="es-MX"/>
        </w:rPr>
        <w:t>RCRC</w:t>
      </w:r>
      <w:r w:rsidRPr="00BA35F2">
        <w:rPr>
          <w:color w:val="000000" w:themeColor="text1"/>
          <w:sz w:val="24"/>
          <w:szCs w:val="24"/>
          <w:lang w:val="es-MX"/>
        </w:rPr>
        <w:t xml:space="preserve"> (Redwood </w:t>
      </w:r>
      <w:proofErr w:type="spellStart"/>
      <w:r w:rsidRPr="00BA35F2">
        <w:rPr>
          <w:color w:val="000000" w:themeColor="text1"/>
          <w:sz w:val="24"/>
          <w:szCs w:val="24"/>
          <w:lang w:val="es-MX"/>
        </w:rPr>
        <w:t>Coast</w:t>
      </w:r>
      <w:proofErr w:type="spellEnd"/>
      <w:r w:rsidRPr="00BA35F2">
        <w:rPr>
          <w:color w:val="000000" w:themeColor="text1"/>
          <w:sz w:val="24"/>
          <w:szCs w:val="24"/>
          <w:lang w:val="es-MX"/>
        </w:rPr>
        <w:t xml:space="preserve"> Regional Center), </w:t>
      </w:r>
      <w:r w:rsidRPr="00BA35F2">
        <w:rPr>
          <w:b/>
          <w:color w:val="000000" w:themeColor="text1"/>
          <w:sz w:val="24"/>
          <w:szCs w:val="24"/>
          <w:lang w:val="es-MX"/>
        </w:rPr>
        <w:t>DDS</w:t>
      </w:r>
      <w:r w:rsidR="009E5D74" w:rsidRPr="00BA35F2">
        <w:rPr>
          <w:color w:val="000000" w:themeColor="text1"/>
          <w:sz w:val="24"/>
          <w:szCs w:val="24"/>
          <w:lang w:val="es-MX"/>
        </w:rPr>
        <w:t xml:space="preserve"> (Departamento de</w:t>
      </w:r>
      <w:r w:rsidR="00AE69F8" w:rsidRPr="00BA35F2">
        <w:rPr>
          <w:color w:val="000000" w:themeColor="text1"/>
          <w:sz w:val="24"/>
          <w:szCs w:val="24"/>
          <w:lang w:val="es-MX"/>
        </w:rPr>
        <w:t xml:space="preserve"> Servicios del </w:t>
      </w:r>
      <w:r w:rsidR="00DA0A18" w:rsidRPr="00BA35F2">
        <w:rPr>
          <w:color w:val="000000" w:themeColor="text1"/>
          <w:sz w:val="24"/>
          <w:szCs w:val="24"/>
          <w:lang w:val="es-MX"/>
        </w:rPr>
        <w:t>Desarrollo</w:t>
      </w:r>
      <w:r w:rsidRPr="00BA35F2">
        <w:rPr>
          <w:color w:val="000000" w:themeColor="text1"/>
          <w:sz w:val="24"/>
          <w:szCs w:val="24"/>
          <w:lang w:val="es-MX"/>
        </w:rPr>
        <w:t xml:space="preserve">), </w:t>
      </w:r>
      <w:r w:rsidRPr="00BA35F2">
        <w:rPr>
          <w:b/>
          <w:color w:val="000000" w:themeColor="text1"/>
          <w:sz w:val="24"/>
          <w:szCs w:val="24"/>
          <w:lang w:val="es-MX"/>
        </w:rPr>
        <w:t>SSDAC</w:t>
      </w:r>
      <w:r w:rsidRPr="00BA35F2">
        <w:rPr>
          <w:color w:val="000000" w:themeColor="text1"/>
          <w:sz w:val="24"/>
          <w:szCs w:val="24"/>
          <w:lang w:val="es-MX"/>
        </w:rPr>
        <w:t xml:space="preserve"> (</w:t>
      </w:r>
      <w:r w:rsidR="00536F21" w:rsidRPr="00BA35F2">
        <w:rPr>
          <w:rFonts w:cs="Arial"/>
          <w:color w:val="000000" w:themeColor="text1"/>
          <w:sz w:val="24"/>
          <w:szCs w:val="24"/>
          <w:lang w:val="es-MX"/>
        </w:rPr>
        <w:t>Comité Asesor E</w:t>
      </w:r>
      <w:r w:rsidR="00201E96" w:rsidRPr="00BA35F2">
        <w:rPr>
          <w:rFonts w:cs="Arial"/>
          <w:color w:val="000000" w:themeColor="text1"/>
          <w:sz w:val="24"/>
          <w:szCs w:val="24"/>
          <w:lang w:val="es-MX"/>
        </w:rPr>
        <w:t>statal del Programa de Autodeterminación</w:t>
      </w:r>
      <w:r w:rsidRPr="00BA35F2">
        <w:rPr>
          <w:color w:val="000000" w:themeColor="text1"/>
          <w:sz w:val="24"/>
          <w:szCs w:val="24"/>
          <w:lang w:val="es-MX"/>
        </w:rPr>
        <w:t xml:space="preserve">), </w:t>
      </w:r>
      <w:r w:rsidRPr="00BA35F2">
        <w:rPr>
          <w:b/>
          <w:color w:val="000000" w:themeColor="text1"/>
          <w:sz w:val="24"/>
          <w:szCs w:val="24"/>
          <w:lang w:val="es-MX"/>
        </w:rPr>
        <w:t>SCDD</w:t>
      </w:r>
      <w:r w:rsidRPr="00BA35F2">
        <w:rPr>
          <w:color w:val="000000" w:themeColor="text1"/>
          <w:sz w:val="24"/>
          <w:szCs w:val="24"/>
          <w:lang w:val="es-MX"/>
        </w:rPr>
        <w:t xml:space="preserve"> (</w:t>
      </w:r>
      <w:r w:rsidR="00DA0A18" w:rsidRPr="00BA35F2">
        <w:rPr>
          <w:color w:val="000000" w:themeColor="text1"/>
          <w:sz w:val="24"/>
          <w:szCs w:val="24"/>
          <w:lang w:val="es-MX"/>
        </w:rPr>
        <w:t>Comité</w:t>
      </w:r>
      <w:r w:rsidR="00201E96" w:rsidRPr="00BA35F2">
        <w:rPr>
          <w:color w:val="000000" w:themeColor="text1"/>
          <w:sz w:val="24"/>
          <w:szCs w:val="24"/>
          <w:lang w:val="es-MX"/>
        </w:rPr>
        <w:t xml:space="preserve"> estatal en dis</w:t>
      </w:r>
      <w:r w:rsidR="00DA0A18" w:rsidRPr="00BA35F2">
        <w:rPr>
          <w:color w:val="000000" w:themeColor="text1"/>
          <w:sz w:val="24"/>
          <w:szCs w:val="24"/>
          <w:lang w:val="es-MX"/>
        </w:rPr>
        <w:t>capaci</w:t>
      </w:r>
      <w:r w:rsidR="00201E96" w:rsidRPr="00BA35F2">
        <w:rPr>
          <w:color w:val="000000" w:themeColor="text1"/>
          <w:sz w:val="24"/>
          <w:szCs w:val="24"/>
          <w:lang w:val="es-MX"/>
        </w:rPr>
        <w:t>dades del desarrollo)</w:t>
      </w:r>
      <w:r w:rsidRPr="00BA35F2">
        <w:rPr>
          <w:color w:val="000000" w:themeColor="text1"/>
          <w:sz w:val="24"/>
          <w:szCs w:val="24"/>
          <w:lang w:val="es-MX"/>
        </w:rPr>
        <w:t>,</w:t>
      </w:r>
      <w:r w:rsidRPr="00BA35F2">
        <w:rPr>
          <w:b/>
          <w:color w:val="000000" w:themeColor="text1"/>
          <w:sz w:val="24"/>
          <w:szCs w:val="24"/>
          <w:lang w:val="es-MX"/>
        </w:rPr>
        <w:t xml:space="preserve"> RC</w:t>
      </w:r>
      <w:r w:rsidRPr="00BA35F2">
        <w:rPr>
          <w:color w:val="000000" w:themeColor="text1"/>
          <w:sz w:val="24"/>
          <w:szCs w:val="24"/>
          <w:lang w:val="es-MX"/>
        </w:rPr>
        <w:t xml:space="preserve"> (</w:t>
      </w:r>
      <w:r w:rsidR="00DA0A18" w:rsidRPr="00BA35F2">
        <w:rPr>
          <w:color w:val="000000" w:themeColor="text1"/>
          <w:sz w:val="24"/>
          <w:szCs w:val="24"/>
          <w:lang w:val="es-MX"/>
        </w:rPr>
        <w:t>Centro  Regional</w:t>
      </w:r>
      <w:r w:rsidRPr="00BA35F2">
        <w:rPr>
          <w:color w:val="000000" w:themeColor="text1"/>
          <w:sz w:val="24"/>
          <w:szCs w:val="24"/>
          <w:lang w:val="es-MX"/>
        </w:rPr>
        <w:t xml:space="preserve">), </w:t>
      </w:r>
      <w:r w:rsidRPr="00BA35F2">
        <w:rPr>
          <w:b/>
          <w:color w:val="000000" w:themeColor="text1"/>
          <w:sz w:val="24"/>
          <w:szCs w:val="24"/>
          <w:lang w:val="es-MX"/>
        </w:rPr>
        <w:t>SC</w:t>
      </w:r>
      <w:r w:rsidRPr="00BA35F2">
        <w:rPr>
          <w:color w:val="000000" w:themeColor="text1"/>
          <w:sz w:val="24"/>
          <w:szCs w:val="24"/>
          <w:lang w:val="es-MX"/>
        </w:rPr>
        <w:t xml:space="preserve"> (</w:t>
      </w:r>
      <w:r w:rsidR="00DA0A18" w:rsidRPr="00BA35F2">
        <w:rPr>
          <w:color w:val="000000" w:themeColor="text1"/>
          <w:sz w:val="24"/>
          <w:szCs w:val="24"/>
          <w:lang w:val="es-MX"/>
        </w:rPr>
        <w:t>Coordinador de Servicios</w:t>
      </w:r>
      <w:r w:rsidRPr="00BA35F2">
        <w:rPr>
          <w:color w:val="000000" w:themeColor="text1"/>
          <w:sz w:val="24"/>
          <w:szCs w:val="24"/>
          <w:lang w:val="es-MX"/>
        </w:rPr>
        <w:t xml:space="preserve">), </w:t>
      </w:r>
      <w:r w:rsidRPr="00BA35F2">
        <w:rPr>
          <w:b/>
          <w:color w:val="000000" w:themeColor="text1"/>
          <w:sz w:val="24"/>
          <w:szCs w:val="24"/>
          <w:lang w:val="es-MX"/>
        </w:rPr>
        <w:t>FMS</w:t>
      </w:r>
      <w:r w:rsidRPr="00BA35F2">
        <w:rPr>
          <w:color w:val="000000" w:themeColor="text1"/>
          <w:sz w:val="24"/>
          <w:szCs w:val="24"/>
          <w:lang w:val="es-MX"/>
        </w:rPr>
        <w:t xml:space="preserve"> (</w:t>
      </w:r>
      <w:r w:rsidR="0062199A" w:rsidRPr="00BA35F2">
        <w:rPr>
          <w:color w:val="000000" w:themeColor="text1"/>
          <w:sz w:val="24"/>
          <w:szCs w:val="24"/>
          <w:lang w:val="es-MX"/>
        </w:rPr>
        <w:t>Servicios de Gestión Financiera</w:t>
      </w:r>
      <w:r w:rsidRPr="00BA35F2">
        <w:rPr>
          <w:color w:val="000000" w:themeColor="text1"/>
          <w:sz w:val="24"/>
          <w:szCs w:val="24"/>
          <w:lang w:val="es-MX"/>
        </w:rPr>
        <w:t xml:space="preserve">), </w:t>
      </w:r>
      <w:r w:rsidRPr="00BA35F2">
        <w:rPr>
          <w:b/>
          <w:color w:val="000000" w:themeColor="text1"/>
          <w:sz w:val="24"/>
          <w:szCs w:val="24"/>
          <w:lang w:val="es-MX"/>
        </w:rPr>
        <w:t>IF</w:t>
      </w:r>
      <w:r w:rsidRPr="00BA35F2">
        <w:rPr>
          <w:color w:val="000000" w:themeColor="text1"/>
          <w:sz w:val="24"/>
          <w:szCs w:val="24"/>
          <w:lang w:val="es-MX"/>
        </w:rPr>
        <w:t xml:space="preserve"> (</w:t>
      </w:r>
      <w:r w:rsidR="00F62F5F" w:rsidRPr="00BA35F2">
        <w:rPr>
          <w:color w:val="000000" w:themeColor="text1"/>
          <w:sz w:val="24"/>
          <w:szCs w:val="24"/>
          <w:lang w:val="es-MX"/>
        </w:rPr>
        <w:t>Facilitador</w:t>
      </w:r>
      <w:r w:rsidR="000C5FD8" w:rsidRPr="00BA35F2">
        <w:rPr>
          <w:color w:val="000000" w:themeColor="text1"/>
          <w:sz w:val="24"/>
          <w:szCs w:val="24"/>
          <w:lang w:val="es-MX"/>
        </w:rPr>
        <w:t xml:space="preserve"> Independiente</w:t>
      </w:r>
      <w:r w:rsidRPr="00BA35F2">
        <w:rPr>
          <w:color w:val="000000" w:themeColor="text1"/>
          <w:sz w:val="24"/>
          <w:szCs w:val="24"/>
          <w:lang w:val="es-MX"/>
        </w:rPr>
        <w:t xml:space="preserve">), </w:t>
      </w:r>
      <w:r w:rsidRPr="00BA35F2">
        <w:rPr>
          <w:b/>
          <w:color w:val="000000" w:themeColor="text1"/>
          <w:sz w:val="24"/>
          <w:szCs w:val="24"/>
          <w:lang w:val="es-MX"/>
        </w:rPr>
        <w:t>PCT</w:t>
      </w:r>
      <w:r w:rsidRPr="00BA35F2">
        <w:rPr>
          <w:color w:val="000000" w:themeColor="text1"/>
          <w:sz w:val="24"/>
          <w:szCs w:val="24"/>
          <w:lang w:val="es-MX"/>
        </w:rPr>
        <w:t xml:space="preserve"> (</w:t>
      </w:r>
      <w:r w:rsidR="00F62F5F" w:rsidRPr="00BA35F2">
        <w:rPr>
          <w:color w:val="000000" w:themeColor="text1"/>
          <w:sz w:val="24"/>
          <w:szCs w:val="24"/>
          <w:lang w:val="es-MX"/>
        </w:rPr>
        <w:t>Capacitación</w:t>
      </w:r>
      <w:r w:rsidR="002323F3" w:rsidRPr="00BA35F2">
        <w:rPr>
          <w:color w:val="000000" w:themeColor="text1"/>
          <w:sz w:val="24"/>
          <w:szCs w:val="24"/>
          <w:lang w:val="es-MX"/>
        </w:rPr>
        <w:t xml:space="preserve"> sobre la </w:t>
      </w:r>
      <w:r w:rsidR="00536F21" w:rsidRPr="00BA35F2">
        <w:rPr>
          <w:color w:val="000000" w:themeColor="text1"/>
          <w:sz w:val="24"/>
          <w:szCs w:val="24"/>
          <w:lang w:val="es-MX"/>
        </w:rPr>
        <w:t>Planificación C</w:t>
      </w:r>
      <w:r w:rsidR="00F62F5F" w:rsidRPr="00BA35F2">
        <w:rPr>
          <w:color w:val="000000" w:themeColor="text1"/>
          <w:sz w:val="24"/>
          <w:szCs w:val="24"/>
          <w:lang w:val="es-MX"/>
        </w:rPr>
        <w:t xml:space="preserve">entrada en la </w:t>
      </w:r>
      <w:r w:rsidR="00536F21" w:rsidRPr="00BA35F2">
        <w:rPr>
          <w:color w:val="000000" w:themeColor="text1"/>
          <w:sz w:val="24"/>
          <w:szCs w:val="24"/>
          <w:lang w:val="es-MX"/>
        </w:rPr>
        <w:t>P</w:t>
      </w:r>
      <w:r w:rsidR="00B01C25" w:rsidRPr="00BA35F2">
        <w:rPr>
          <w:color w:val="000000" w:themeColor="text1"/>
          <w:sz w:val="24"/>
          <w:szCs w:val="24"/>
          <w:lang w:val="es-MX"/>
        </w:rPr>
        <w:t>ersona)</w:t>
      </w:r>
      <w:r w:rsidR="00665DF5" w:rsidRPr="00BA35F2">
        <w:rPr>
          <w:color w:val="000000" w:themeColor="text1"/>
          <w:sz w:val="24"/>
          <w:szCs w:val="24"/>
          <w:lang w:val="es-MX"/>
        </w:rPr>
        <w:t xml:space="preserve">, </w:t>
      </w:r>
      <w:r w:rsidR="00665DF5" w:rsidRPr="00BA35F2">
        <w:rPr>
          <w:b/>
          <w:color w:val="000000" w:themeColor="text1"/>
          <w:sz w:val="24"/>
          <w:szCs w:val="24"/>
          <w:lang w:val="es-MX"/>
        </w:rPr>
        <w:t>LCRA</w:t>
      </w:r>
      <w:r w:rsidR="00536F21" w:rsidRPr="00BA35F2">
        <w:rPr>
          <w:color w:val="000000" w:themeColor="text1"/>
          <w:sz w:val="24"/>
          <w:szCs w:val="24"/>
          <w:lang w:val="es-MX"/>
        </w:rPr>
        <w:t xml:space="preserve"> (Defensor local de los Derechos del C</w:t>
      </w:r>
      <w:r w:rsidR="00665DF5" w:rsidRPr="00BA35F2">
        <w:rPr>
          <w:color w:val="000000" w:themeColor="text1"/>
          <w:sz w:val="24"/>
          <w:szCs w:val="24"/>
          <w:lang w:val="es-MX"/>
        </w:rPr>
        <w:t>liente)</w:t>
      </w:r>
    </w:p>
    <w:p w:rsidR="006C24CE" w:rsidRPr="00BA35F2" w:rsidRDefault="006C24CE" w:rsidP="00D9419A">
      <w:pPr>
        <w:spacing w:after="0" w:line="240" w:lineRule="auto"/>
        <w:rPr>
          <w:color w:val="000000" w:themeColor="text1"/>
          <w:sz w:val="24"/>
          <w:szCs w:val="24"/>
          <w:lang w:val="es-MX"/>
        </w:rPr>
      </w:pPr>
    </w:p>
    <w:p w:rsidR="00AA1A83" w:rsidRPr="00BA35F2" w:rsidRDefault="00AA1A83" w:rsidP="00D9419A">
      <w:pPr>
        <w:spacing w:after="0" w:line="240" w:lineRule="auto"/>
        <w:rPr>
          <w:b/>
          <w:color w:val="000000" w:themeColor="text1"/>
          <w:sz w:val="24"/>
          <w:szCs w:val="24"/>
          <w:lang w:val="es-MX"/>
        </w:rPr>
      </w:pPr>
      <w:r w:rsidRPr="00BA35F2">
        <w:rPr>
          <w:b/>
          <w:color w:val="000000" w:themeColor="text1"/>
          <w:sz w:val="24"/>
          <w:szCs w:val="24"/>
          <w:u w:val="single"/>
          <w:lang w:val="es-MX"/>
        </w:rPr>
        <w:t>Minutos</w:t>
      </w:r>
      <w:r w:rsidRPr="00BA35F2">
        <w:rPr>
          <w:b/>
          <w:color w:val="000000" w:themeColor="text1"/>
          <w:sz w:val="24"/>
          <w:szCs w:val="24"/>
          <w:lang w:val="es-MX"/>
        </w:rPr>
        <w:t>:</w:t>
      </w:r>
    </w:p>
    <w:p w:rsidR="006F5793" w:rsidRPr="00BA35F2" w:rsidRDefault="006F5793" w:rsidP="00D9419A">
      <w:pPr>
        <w:pStyle w:val="ListParagraph"/>
        <w:spacing w:after="0" w:line="240" w:lineRule="auto"/>
        <w:rPr>
          <w:color w:val="000000" w:themeColor="text1"/>
          <w:sz w:val="24"/>
          <w:szCs w:val="24"/>
          <w:lang w:val="es-MX"/>
        </w:rPr>
      </w:pPr>
    </w:p>
    <w:p w:rsidR="00925BC8" w:rsidRPr="00BA35F2" w:rsidRDefault="009E1A67" w:rsidP="00D9419A">
      <w:pPr>
        <w:pStyle w:val="ListParagraph"/>
        <w:numPr>
          <w:ilvl w:val="0"/>
          <w:numId w:val="2"/>
        </w:numPr>
        <w:spacing w:after="0" w:line="240" w:lineRule="auto"/>
        <w:rPr>
          <w:rFonts w:cs="Arial"/>
          <w:color w:val="000000" w:themeColor="text1"/>
          <w:sz w:val="24"/>
          <w:szCs w:val="24"/>
          <w:u w:val="single"/>
          <w:lang w:val="es-ES"/>
        </w:rPr>
      </w:pPr>
      <w:r w:rsidRPr="00BA35F2">
        <w:rPr>
          <w:rFonts w:cs="Arial"/>
          <w:color w:val="000000" w:themeColor="text1"/>
          <w:sz w:val="24"/>
          <w:szCs w:val="24"/>
          <w:u w:val="single"/>
          <w:lang w:val="es-ES"/>
        </w:rPr>
        <w:t>Bienvenidos</w:t>
      </w:r>
      <w:r w:rsidR="0098101B" w:rsidRPr="00BA35F2">
        <w:rPr>
          <w:rFonts w:cs="Arial"/>
          <w:color w:val="000000" w:themeColor="text1"/>
          <w:sz w:val="24"/>
          <w:szCs w:val="24"/>
          <w:u w:val="single"/>
          <w:lang w:val="es-ES"/>
        </w:rPr>
        <w:t xml:space="preserve">, </w:t>
      </w:r>
      <w:r w:rsidR="006C24CE" w:rsidRPr="00BA35F2">
        <w:rPr>
          <w:rFonts w:cs="Arial"/>
          <w:color w:val="000000" w:themeColor="text1"/>
          <w:sz w:val="24"/>
          <w:szCs w:val="24"/>
          <w:u w:val="single"/>
          <w:lang w:val="es-ES"/>
        </w:rPr>
        <w:t>llamada</w:t>
      </w:r>
      <w:r w:rsidR="0098101B" w:rsidRPr="00BA35F2">
        <w:rPr>
          <w:rFonts w:cs="Arial"/>
          <w:color w:val="000000" w:themeColor="text1"/>
          <w:sz w:val="24"/>
          <w:szCs w:val="24"/>
          <w:u w:val="single"/>
          <w:lang w:val="es-ES"/>
        </w:rPr>
        <w:t xml:space="preserve"> de lista y selección de cronometrador</w:t>
      </w:r>
      <w:r w:rsidR="00925BC8" w:rsidRPr="00BA35F2">
        <w:rPr>
          <w:rFonts w:cs="Arial"/>
          <w:color w:val="000000" w:themeColor="text1"/>
          <w:sz w:val="24"/>
          <w:szCs w:val="24"/>
          <w:u w:val="single"/>
          <w:lang w:val="es-ES"/>
        </w:rPr>
        <w:t xml:space="preserve"> (Robert)</w:t>
      </w:r>
      <w:r w:rsidR="0098101B" w:rsidRPr="00BA35F2">
        <w:rPr>
          <w:rFonts w:cs="Arial"/>
          <w:color w:val="000000" w:themeColor="text1"/>
          <w:sz w:val="24"/>
          <w:szCs w:val="24"/>
          <w:lang w:val="es-ES"/>
        </w:rPr>
        <w:t>:</w:t>
      </w:r>
      <w:r w:rsidR="0098101B" w:rsidRPr="00BA35F2">
        <w:rPr>
          <w:rFonts w:cs="Arial"/>
          <w:color w:val="000000" w:themeColor="text1"/>
          <w:sz w:val="24"/>
          <w:szCs w:val="24"/>
          <w:u w:val="single"/>
          <w:lang w:val="es-ES"/>
        </w:rPr>
        <w:t xml:space="preserve"> </w:t>
      </w:r>
    </w:p>
    <w:p w:rsidR="00925BC8" w:rsidRPr="00BA35F2" w:rsidRDefault="00925BC8" w:rsidP="00D9419A">
      <w:pPr>
        <w:pStyle w:val="ListParagraph"/>
        <w:numPr>
          <w:ilvl w:val="1"/>
          <w:numId w:val="2"/>
        </w:numPr>
        <w:spacing w:after="0" w:line="240" w:lineRule="auto"/>
        <w:rPr>
          <w:rFonts w:cs="Arial"/>
          <w:color w:val="000000" w:themeColor="text1"/>
          <w:sz w:val="24"/>
          <w:szCs w:val="24"/>
          <w:lang w:val="es-ES"/>
        </w:rPr>
      </w:pPr>
      <w:r w:rsidRPr="00BA35F2">
        <w:rPr>
          <w:rFonts w:cs="Arial"/>
          <w:color w:val="000000" w:themeColor="text1"/>
          <w:sz w:val="24"/>
          <w:szCs w:val="24"/>
          <w:lang w:val="es-ES"/>
        </w:rPr>
        <w:t>Los participantes se presentaron.</w:t>
      </w:r>
    </w:p>
    <w:p w:rsidR="0098101B" w:rsidRPr="00BA35F2" w:rsidRDefault="00622CC2" w:rsidP="00D9419A">
      <w:pPr>
        <w:pStyle w:val="ListParagraph"/>
        <w:numPr>
          <w:ilvl w:val="1"/>
          <w:numId w:val="2"/>
        </w:numPr>
        <w:spacing w:after="0" w:line="240" w:lineRule="auto"/>
        <w:rPr>
          <w:rFonts w:cs="Arial"/>
          <w:color w:val="000000" w:themeColor="text1"/>
          <w:sz w:val="24"/>
          <w:szCs w:val="24"/>
          <w:lang w:val="es-ES"/>
        </w:rPr>
      </w:pPr>
      <w:r w:rsidRPr="00BA35F2">
        <w:rPr>
          <w:rStyle w:val="tlid-translation"/>
          <w:color w:val="000000" w:themeColor="text1"/>
          <w:sz w:val="24"/>
          <w:szCs w:val="24"/>
          <w:lang w:val="es-ES"/>
        </w:rPr>
        <w:t xml:space="preserve">Se tomó lista y </w:t>
      </w:r>
      <w:r w:rsidR="00577610" w:rsidRPr="00BA35F2">
        <w:rPr>
          <w:rStyle w:val="tlid-translation"/>
          <w:color w:val="000000" w:themeColor="text1"/>
          <w:sz w:val="24"/>
          <w:szCs w:val="24"/>
          <w:lang w:val="es-ES"/>
        </w:rPr>
        <w:t xml:space="preserve">un </w:t>
      </w:r>
      <w:r w:rsidRPr="00BA35F2">
        <w:rPr>
          <w:rStyle w:val="tlid-translation"/>
          <w:color w:val="000000" w:themeColor="text1"/>
          <w:sz w:val="24"/>
          <w:szCs w:val="24"/>
          <w:lang w:val="es-ES"/>
        </w:rPr>
        <w:t>quórum</w:t>
      </w:r>
      <w:r w:rsidR="00577610" w:rsidRPr="00BA35F2">
        <w:rPr>
          <w:rStyle w:val="tlid-translation"/>
          <w:color w:val="000000" w:themeColor="text1"/>
          <w:sz w:val="24"/>
          <w:szCs w:val="24"/>
          <w:lang w:val="es-ES"/>
        </w:rPr>
        <w:t xml:space="preserve"> estuvo </w:t>
      </w:r>
      <w:r w:rsidR="00577610" w:rsidRPr="00BA35F2">
        <w:rPr>
          <w:rStyle w:val="tlid-translation"/>
          <w:color w:val="000000" w:themeColor="text1"/>
          <w:sz w:val="24"/>
          <w:szCs w:val="24"/>
          <w:u w:val="single"/>
          <w:lang w:val="es-ES"/>
        </w:rPr>
        <w:t>presente</w:t>
      </w:r>
      <w:r w:rsidR="0098101B" w:rsidRPr="00BA35F2">
        <w:rPr>
          <w:rFonts w:cs="Arial"/>
          <w:color w:val="000000" w:themeColor="text1"/>
          <w:sz w:val="24"/>
          <w:szCs w:val="24"/>
          <w:lang w:val="es-ES"/>
        </w:rPr>
        <w:t>.</w:t>
      </w:r>
    </w:p>
    <w:p w:rsidR="00925BC8" w:rsidRPr="00BA35F2" w:rsidRDefault="00854420" w:rsidP="00D9419A">
      <w:pPr>
        <w:pStyle w:val="ListParagraph"/>
        <w:numPr>
          <w:ilvl w:val="1"/>
          <w:numId w:val="2"/>
        </w:numPr>
        <w:spacing w:after="0" w:line="240" w:lineRule="auto"/>
        <w:rPr>
          <w:rFonts w:cs="Arial"/>
          <w:color w:val="000000" w:themeColor="text1"/>
          <w:sz w:val="24"/>
          <w:szCs w:val="24"/>
          <w:lang w:val="es-ES"/>
        </w:rPr>
      </w:pPr>
      <w:r w:rsidRPr="00BA35F2">
        <w:rPr>
          <w:rFonts w:cs="Arial"/>
          <w:color w:val="000000" w:themeColor="text1"/>
          <w:sz w:val="24"/>
          <w:szCs w:val="24"/>
          <w:lang w:val="es-ES"/>
        </w:rPr>
        <w:t>Pam J.</w:t>
      </w:r>
      <w:r w:rsidR="00925BC8" w:rsidRPr="00BA35F2">
        <w:rPr>
          <w:rFonts w:cs="Arial"/>
          <w:color w:val="000000" w:themeColor="text1"/>
          <w:sz w:val="24"/>
          <w:szCs w:val="24"/>
          <w:lang w:val="es-ES"/>
        </w:rPr>
        <w:t xml:space="preserve"> </w:t>
      </w:r>
      <w:r w:rsidR="00554871" w:rsidRPr="00BA35F2">
        <w:rPr>
          <w:rFonts w:cs="Arial"/>
          <w:color w:val="000000" w:themeColor="text1"/>
          <w:sz w:val="24"/>
          <w:szCs w:val="24"/>
          <w:lang w:val="es-ES"/>
        </w:rPr>
        <w:t xml:space="preserve">fue seleccionada como cronometrador. </w:t>
      </w:r>
    </w:p>
    <w:p w:rsidR="00622CC2" w:rsidRPr="00BA35F2" w:rsidRDefault="00622CC2" w:rsidP="00D9419A">
      <w:pPr>
        <w:pStyle w:val="ListParagraph"/>
        <w:spacing w:after="0" w:line="240" w:lineRule="auto"/>
        <w:rPr>
          <w:rFonts w:cs="Arial"/>
          <w:color w:val="000000" w:themeColor="text1"/>
          <w:sz w:val="24"/>
          <w:szCs w:val="24"/>
          <w:lang w:val="es-ES"/>
        </w:rPr>
      </w:pPr>
    </w:p>
    <w:p w:rsidR="00622CC2" w:rsidRPr="00BA35F2" w:rsidRDefault="004E26A8" w:rsidP="00D9419A">
      <w:pPr>
        <w:pStyle w:val="ListParagraph"/>
        <w:numPr>
          <w:ilvl w:val="0"/>
          <w:numId w:val="2"/>
        </w:numPr>
        <w:spacing w:after="0" w:line="240" w:lineRule="auto"/>
        <w:rPr>
          <w:color w:val="000000" w:themeColor="text1"/>
          <w:sz w:val="24"/>
          <w:szCs w:val="24"/>
          <w:u w:val="single"/>
          <w:lang w:val="es-MX"/>
        </w:rPr>
      </w:pPr>
      <w:r w:rsidRPr="00BA35F2">
        <w:rPr>
          <w:rStyle w:val="tlid-translation"/>
          <w:color w:val="000000" w:themeColor="text1"/>
          <w:sz w:val="24"/>
          <w:szCs w:val="24"/>
          <w:u w:val="single"/>
          <w:lang w:val="es-ES"/>
        </w:rPr>
        <w:t>Revisión de la minuta del</w:t>
      </w:r>
      <w:r w:rsidR="00622CC2" w:rsidRPr="00BA35F2">
        <w:rPr>
          <w:rStyle w:val="tlid-translation"/>
          <w:color w:val="000000" w:themeColor="text1"/>
          <w:sz w:val="24"/>
          <w:szCs w:val="24"/>
          <w:u w:val="single"/>
          <w:lang w:val="es-ES"/>
        </w:rPr>
        <w:t xml:space="preserve"> </w:t>
      </w:r>
      <w:r w:rsidR="00E04C28" w:rsidRPr="00BA35F2">
        <w:rPr>
          <w:rStyle w:val="tlid-translation"/>
          <w:color w:val="000000" w:themeColor="text1"/>
          <w:sz w:val="24"/>
          <w:szCs w:val="24"/>
          <w:u w:val="single"/>
          <w:lang w:val="es-ES"/>
        </w:rPr>
        <w:t>19</w:t>
      </w:r>
      <w:r w:rsidR="00F868EA" w:rsidRPr="00BA35F2">
        <w:rPr>
          <w:rStyle w:val="tlid-translation"/>
          <w:color w:val="000000" w:themeColor="text1"/>
          <w:sz w:val="24"/>
          <w:szCs w:val="24"/>
          <w:u w:val="single"/>
          <w:lang w:val="es-ES"/>
        </w:rPr>
        <w:t>/0</w:t>
      </w:r>
      <w:r w:rsidR="00E04C28" w:rsidRPr="00BA35F2">
        <w:rPr>
          <w:rStyle w:val="tlid-translation"/>
          <w:color w:val="000000" w:themeColor="text1"/>
          <w:sz w:val="24"/>
          <w:szCs w:val="24"/>
          <w:u w:val="single"/>
          <w:lang w:val="es-ES"/>
        </w:rPr>
        <w:t>6</w:t>
      </w:r>
      <w:r w:rsidR="00F868EA" w:rsidRPr="00BA35F2">
        <w:rPr>
          <w:rStyle w:val="tlid-translation"/>
          <w:color w:val="000000" w:themeColor="text1"/>
          <w:sz w:val="24"/>
          <w:szCs w:val="24"/>
          <w:u w:val="single"/>
          <w:lang w:val="es-ES"/>
        </w:rPr>
        <w:t>/2020</w:t>
      </w:r>
      <w:r w:rsidR="008B6204" w:rsidRPr="00BA35F2">
        <w:rPr>
          <w:rStyle w:val="tlid-translation"/>
          <w:color w:val="000000" w:themeColor="text1"/>
          <w:sz w:val="24"/>
          <w:szCs w:val="24"/>
          <w:u w:val="single"/>
          <w:lang w:val="es-ES"/>
        </w:rPr>
        <w:t xml:space="preserve"> (Robert)</w:t>
      </w:r>
      <w:r w:rsidR="008B6204" w:rsidRPr="00BA35F2">
        <w:rPr>
          <w:rStyle w:val="tlid-translation"/>
          <w:color w:val="000000" w:themeColor="text1"/>
          <w:sz w:val="24"/>
          <w:szCs w:val="24"/>
          <w:lang w:val="es-ES"/>
        </w:rPr>
        <w:t>:</w:t>
      </w:r>
      <w:r w:rsidRPr="00BA35F2">
        <w:rPr>
          <w:rStyle w:val="tlid-translation"/>
          <w:color w:val="000000" w:themeColor="text1"/>
          <w:sz w:val="24"/>
          <w:szCs w:val="24"/>
          <w:u w:val="single"/>
          <w:lang w:val="es-ES"/>
        </w:rPr>
        <w:t xml:space="preserve"> </w:t>
      </w:r>
      <w:r w:rsidR="00622CC2" w:rsidRPr="00BA35F2">
        <w:rPr>
          <w:color w:val="000000" w:themeColor="text1"/>
          <w:sz w:val="24"/>
          <w:szCs w:val="24"/>
          <w:u w:val="single"/>
          <w:lang w:val="es-MX"/>
        </w:rPr>
        <w:t xml:space="preserve"> </w:t>
      </w:r>
    </w:p>
    <w:p w:rsidR="00622CC2" w:rsidRPr="00BA35F2" w:rsidRDefault="00B714F6" w:rsidP="00D9419A">
      <w:pPr>
        <w:pStyle w:val="ListParagraph"/>
        <w:spacing w:after="0" w:line="240" w:lineRule="auto"/>
        <w:rPr>
          <w:color w:val="000000" w:themeColor="text1"/>
          <w:sz w:val="24"/>
          <w:szCs w:val="24"/>
          <w:lang w:val="es-MX"/>
        </w:rPr>
      </w:pPr>
      <w:r w:rsidRPr="00BA35F2">
        <w:rPr>
          <w:color w:val="000000" w:themeColor="text1"/>
          <w:sz w:val="24"/>
          <w:szCs w:val="24"/>
          <w:u w:val="single"/>
          <w:lang w:val="es-MX"/>
        </w:rPr>
        <w:t>Moción</w:t>
      </w:r>
      <w:r w:rsidR="00622CC2" w:rsidRPr="00BA35F2">
        <w:rPr>
          <w:color w:val="000000" w:themeColor="text1"/>
          <w:sz w:val="24"/>
          <w:szCs w:val="24"/>
          <w:lang w:val="es-MX"/>
        </w:rPr>
        <w:t xml:space="preserve">:  </w:t>
      </w:r>
      <w:r w:rsidR="002E6C4C" w:rsidRPr="00BA35F2">
        <w:rPr>
          <w:rStyle w:val="tlid-translation"/>
          <w:color w:val="000000" w:themeColor="text1"/>
          <w:sz w:val="24"/>
          <w:szCs w:val="24"/>
          <w:lang w:val="es-ES"/>
        </w:rPr>
        <w:t xml:space="preserve">Pam J. se mueve para aceptar los minutos </w:t>
      </w:r>
      <w:r w:rsidR="00E04C28" w:rsidRPr="00BA35F2">
        <w:rPr>
          <w:rStyle w:val="tlid-translation"/>
          <w:color w:val="000000" w:themeColor="text1"/>
          <w:sz w:val="24"/>
          <w:szCs w:val="24"/>
          <w:u w:val="single"/>
          <w:lang w:val="es-ES"/>
        </w:rPr>
        <w:t xml:space="preserve">19/06/2020 </w:t>
      </w:r>
      <w:r w:rsidR="002E6C4C" w:rsidRPr="00BA35F2">
        <w:rPr>
          <w:rStyle w:val="tlid-translation"/>
          <w:color w:val="000000" w:themeColor="text1"/>
          <w:sz w:val="24"/>
          <w:szCs w:val="24"/>
          <w:lang w:val="es-ES"/>
        </w:rPr>
        <w:t>con correcciones</w:t>
      </w:r>
      <w:r w:rsidR="00622CC2" w:rsidRPr="00BA35F2">
        <w:rPr>
          <w:color w:val="000000" w:themeColor="text1"/>
          <w:sz w:val="24"/>
          <w:szCs w:val="24"/>
          <w:lang w:val="es-MX"/>
        </w:rPr>
        <w:t xml:space="preserve">. </w:t>
      </w:r>
    </w:p>
    <w:p w:rsidR="00622CC2" w:rsidRPr="00BA35F2" w:rsidRDefault="00622CC2" w:rsidP="00D9419A">
      <w:pPr>
        <w:pStyle w:val="ListParagraph"/>
        <w:spacing w:after="0" w:line="240" w:lineRule="auto"/>
        <w:rPr>
          <w:color w:val="000000" w:themeColor="text1"/>
          <w:sz w:val="24"/>
          <w:szCs w:val="24"/>
          <w:lang w:val="es-MX"/>
        </w:rPr>
      </w:pPr>
      <w:r w:rsidRPr="00BA35F2">
        <w:rPr>
          <w:color w:val="000000" w:themeColor="text1"/>
          <w:sz w:val="24"/>
          <w:szCs w:val="24"/>
          <w:u w:val="single"/>
          <w:lang w:val="es-MX"/>
        </w:rPr>
        <w:t>Segundo</w:t>
      </w:r>
      <w:r w:rsidRPr="00BA35F2">
        <w:rPr>
          <w:color w:val="000000" w:themeColor="text1"/>
          <w:sz w:val="24"/>
          <w:szCs w:val="24"/>
          <w:lang w:val="es-MX"/>
        </w:rPr>
        <w:t xml:space="preserve">:  </w:t>
      </w:r>
      <w:r w:rsidR="00E04C28" w:rsidRPr="00BA35F2">
        <w:rPr>
          <w:color w:val="000000" w:themeColor="text1"/>
          <w:sz w:val="24"/>
          <w:szCs w:val="24"/>
          <w:lang w:val="es-MX"/>
        </w:rPr>
        <w:t>Clifford B.</w:t>
      </w:r>
      <w:r w:rsidRPr="00BA35F2">
        <w:rPr>
          <w:color w:val="000000" w:themeColor="text1"/>
          <w:sz w:val="24"/>
          <w:szCs w:val="24"/>
          <w:lang w:val="es-MX"/>
        </w:rPr>
        <w:tab/>
      </w:r>
    </w:p>
    <w:p w:rsidR="00622CC2" w:rsidRPr="00BA35F2" w:rsidRDefault="00622CC2" w:rsidP="00D9419A">
      <w:pPr>
        <w:pStyle w:val="ListParagraph"/>
        <w:spacing w:after="0" w:line="240" w:lineRule="auto"/>
        <w:rPr>
          <w:color w:val="000000" w:themeColor="text1"/>
          <w:sz w:val="24"/>
          <w:szCs w:val="24"/>
          <w:lang w:val="es-MX"/>
        </w:rPr>
      </w:pPr>
      <w:r w:rsidRPr="00BA35F2">
        <w:rPr>
          <w:rStyle w:val="tlid-translation"/>
          <w:color w:val="000000" w:themeColor="text1"/>
          <w:sz w:val="24"/>
          <w:szCs w:val="24"/>
          <w:u w:val="single"/>
          <w:lang w:val="es-ES"/>
        </w:rPr>
        <w:t>Votación nominal</w:t>
      </w:r>
      <w:r w:rsidRPr="00BA35F2">
        <w:rPr>
          <w:color w:val="000000" w:themeColor="text1"/>
          <w:sz w:val="24"/>
          <w:szCs w:val="24"/>
          <w:lang w:val="es-MX"/>
        </w:rPr>
        <w:t>:</w:t>
      </w:r>
      <w:r w:rsidRPr="00BA35F2">
        <w:rPr>
          <w:color w:val="000000" w:themeColor="text1"/>
          <w:sz w:val="24"/>
          <w:szCs w:val="24"/>
          <w:lang w:val="es-MX"/>
        </w:rPr>
        <w:tab/>
      </w:r>
    </w:p>
    <w:p w:rsidR="002E6C4C" w:rsidRPr="00BA35F2" w:rsidRDefault="00622CC2" w:rsidP="00D9419A">
      <w:pPr>
        <w:pStyle w:val="ListParagraph"/>
        <w:spacing w:after="0" w:line="240" w:lineRule="auto"/>
        <w:ind w:firstLine="720"/>
        <w:rPr>
          <w:color w:val="000000" w:themeColor="text1"/>
          <w:sz w:val="24"/>
          <w:szCs w:val="24"/>
          <w:lang w:val="es-MX"/>
        </w:rPr>
      </w:pPr>
      <w:r w:rsidRPr="00BA35F2">
        <w:rPr>
          <w:color w:val="000000" w:themeColor="text1"/>
          <w:sz w:val="24"/>
          <w:szCs w:val="24"/>
          <w:lang w:val="es-MX"/>
        </w:rPr>
        <w:t>Pam Jensen (</w:t>
      </w:r>
      <w:r w:rsidR="008C4269" w:rsidRPr="00BA35F2">
        <w:rPr>
          <w:rStyle w:val="tlid-translation"/>
          <w:color w:val="000000" w:themeColor="text1"/>
          <w:sz w:val="24"/>
          <w:szCs w:val="24"/>
          <w:lang w:val="es-ES"/>
        </w:rPr>
        <w:t>Sí</w:t>
      </w:r>
      <w:r w:rsidRPr="00BA35F2">
        <w:rPr>
          <w:color w:val="000000" w:themeColor="text1"/>
          <w:sz w:val="24"/>
          <w:szCs w:val="24"/>
          <w:lang w:val="es-MX"/>
        </w:rPr>
        <w:t>)</w:t>
      </w:r>
      <w:r w:rsidRPr="00BA35F2">
        <w:rPr>
          <w:color w:val="000000" w:themeColor="text1"/>
          <w:sz w:val="24"/>
          <w:szCs w:val="24"/>
          <w:lang w:val="es-MX"/>
        </w:rPr>
        <w:tab/>
      </w:r>
      <w:r w:rsidR="002E6C4C" w:rsidRPr="00BA35F2">
        <w:rPr>
          <w:color w:val="000000" w:themeColor="text1"/>
          <w:sz w:val="24"/>
          <w:szCs w:val="24"/>
          <w:lang w:val="es-MX"/>
        </w:rPr>
        <w:tab/>
      </w:r>
      <w:r w:rsidR="00854420" w:rsidRPr="00BA35F2">
        <w:rPr>
          <w:color w:val="000000" w:themeColor="text1"/>
          <w:sz w:val="24"/>
          <w:szCs w:val="24"/>
          <w:lang w:val="es-MX"/>
        </w:rPr>
        <w:t>Frank Van Curen</w:t>
      </w:r>
      <w:r w:rsidR="008B6204" w:rsidRPr="00BA35F2">
        <w:rPr>
          <w:color w:val="000000" w:themeColor="text1"/>
          <w:sz w:val="24"/>
          <w:szCs w:val="24"/>
          <w:lang w:val="es-MX"/>
        </w:rPr>
        <w:t xml:space="preserve"> (</w:t>
      </w:r>
      <w:r w:rsidR="00161F4D" w:rsidRPr="00BA35F2">
        <w:rPr>
          <w:rStyle w:val="tlid-translation"/>
          <w:color w:val="000000" w:themeColor="text1"/>
          <w:sz w:val="24"/>
          <w:szCs w:val="24"/>
          <w:lang w:val="es-ES"/>
        </w:rPr>
        <w:t>Sí</w:t>
      </w:r>
      <w:r w:rsidR="008B6204" w:rsidRPr="00BA35F2">
        <w:rPr>
          <w:color w:val="000000" w:themeColor="text1"/>
          <w:sz w:val="24"/>
          <w:szCs w:val="24"/>
          <w:lang w:val="es-MX"/>
        </w:rPr>
        <w:t>)</w:t>
      </w:r>
      <w:r w:rsidR="00A6609D" w:rsidRPr="00BA35F2">
        <w:rPr>
          <w:color w:val="000000" w:themeColor="text1"/>
          <w:sz w:val="24"/>
          <w:szCs w:val="24"/>
          <w:lang w:val="es-MX"/>
        </w:rPr>
        <w:tab/>
      </w:r>
      <w:r w:rsidR="00A6609D" w:rsidRPr="00BA35F2">
        <w:rPr>
          <w:color w:val="000000" w:themeColor="text1"/>
          <w:sz w:val="24"/>
          <w:szCs w:val="24"/>
          <w:lang w:val="es-MX"/>
        </w:rPr>
        <w:tab/>
      </w:r>
    </w:p>
    <w:p w:rsidR="002E6C4C" w:rsidRPr="00BA35F2" w:rsidRDefault="00161F4D" w:rsidP="00D9419A">
      <w:pPr>
        <w:pStyle w:val="ListParagraph"/>
        <w:spacing w:after="0" w:line="240" w:lineRule="auto"/>
        <w:ind w:firstLine="720"/>
        <w:rPr>
          <w:color w:val="000000" w:themeColor="text1"/>
          <w:sz w:val="24"/>
          <w:szCs w:val="24"/>
        </w:rPr>
      </w:pPr>
      <w:r w:rsidRPr="00BA35F2">
        <w:rPr>
          <w:color w:val="000000" w:themeColor="text1"/>
          <w:sz w:val="24"/>
          <w:szCs w:val="24"/>
        </w:rPr>
        <w:t xml:space="preserve">Robert </w:t>
      </w:r>
      <w:proofErr w:type="spellStart"/>
      <w:r w:rsidRPr="00BA35F2">
        <w:rPr>
          <w:color w:val="000000" w:themeColor="text1"/>
          <w:sz w:val="24"/>
          <w:szCs w:val="24"/>
        </w:rPr>
        <w:t>Miland</w:t>
      </w:r>
      <w:proofErr w:type="spellEnd"/>
      <w:r w:rsidRPr="00BA35F2">
        <w:rPr>
          <w:color w:val="000000" w:themeColor="text1"/>
          <w:sz w:val="24"/>
          <w:szCs w:val="24"/>
        </w:rPr>
        <w:t xml:space="preserve"> Taylor (</w:t>
      </w:r>
      <w:proofErr w:type="spellStart"/>
      <w:r w:rsidRPr="00BA35F2">
        <w:rPr>
          <w:rStyle w:val="tlid-translation"/>
          <w:color w:val="000000" w:themeColor="text1"/>
          <w:sz w:val="24"/>
          <w:szCs w:val="24"/>
        </w:rPr>
        <w:t>Sí</w:t>
      </w:r>
      <w:proofErr w:type="spellEnd"/>
      <w:r w:rsidRPr="00BA35F2">
        <w:rPr>
          <w:color w:val="000000" w:themeColor="text1"/>
          <w:sz w:val="24"/>
          <w:szCs w:val="24"/>
        </w:rPr>
        <w:t>)</w:t>
      </w:r>
      <w:r w:rsidR="00622CC2" w:rsidRPr="00BA35F2">
        <w:rPr>
          <w:color w:val="000000" w:themeColor="text1"/>
          <w:sz w:val="24"/>
          <w:szCs w:val="24"/>
        </w:rPr>
        <w:tab/>
      </w:r>
      <w:r w:rsidR="00F868EA" w:rsidRPr="00BA35F2">
        <w:rPr>
          <w:color w:val="000000" w:themeColor="text1"/>
          <w:sz w:val="24"/>
          <w:szCs w:val="24"/>
        </w:rPr>
        <w:t>Clifford Black</w:t>
      </w:r>
      <w:r w:rsidR="002E6C4C" w:rsidRPr="00BA35F2">
        <w:rPr>
          <w:color w:val="000000" w:themeColor="text1"/>
          <w:sz w:val="24"/>
          <w:szCs w:val="24"/>
        </w:rPr>
        <w:t xml:space="preserve"> (</w:t>
      </w:r>
      <w:proofErr w:type="spellStart"/>
      <w:r w:rsidR="002E6C4C" w:rsidRPr="00BA35F2">
        <w:rPr>
          <w:rStyle w:val="tlid-translation"/>
          <w:color w:val="000000" w:themeColor="text1"/>
          <w:sz w:val="24"/>
          <w:szCs w:val="24"/>
        </w:rPr>
        <w:t>Sí</w:t>
      </w:r>
      <w:proofErr w:type="spellEnd"/>
      <w:r w:rsidR="002E6C4C" w:rsidRPr="00BA35F2">
        <w:rPr>
          <w:color w:val="000000" w:themeColor="text1"/>
          <w:sz w:val="24"/>
          <w:szCs w:val="24"/>
        </w:rPr>
        <w:t>)</w:t>
      </w:r>
      <w:r w:rsidR="002E6C4C" w:rsidRPr="00BA35F2">
        <w:rPr>
          <w:color w:val="000000" w:themeColor="text1"/>
          <w:sz w:val="24"/>
          <w:szCs w:val="24"/>
        </w:rPr>
        <w:tab/>
      </w:r>
    </w:p>
    <w:p w:rsidR="008C4269" w:rsidRPr="00BA35F2" w:rsidRDefault="00B714F6" w:rsidP="002E6C4C">
      <w:pPr>
        <w:pStyle w:val="ListParagraph"/>
        <w:spacing w:after="0" w:line="240" w:lineRule="auto"/>
        <w:rPr>
          <w:rStyle w:val="tlid-translation"/>
          <w:color w:val="000000" w:themeColor="text1"/>
          <w:sz w:val="24"/>
          <w:szCs w:val="24"/>
          <w:lang w:val="es-MX"/>
        </w:rPr>
      </w:pPr>
      <w:r w:rsidRPr="00BA35F2">
        <w:rPr>
          <w:color w:val="000000" w:themeColor="text1"/>
          <w:sz w:val="24"/>
          <w:szCs w:val="24"/>
          <w:u w:val="single"/>
          <w:lang w:val="es-MX"/>
        </w:rPr>
        <w:t>Moción</w:t>
      </w:r>
      <w:r w:rsidR="00622CC2" w:rsidRPr="00BA35F2">
        <w:rPr>
          <w:color w:val="000000" w:themeColor="text1"/>
          <w:sz w:val="24"/>
          <w:szCs w:val="24"/>
          <w:lang w:val="es-MX"/>
        </w:rPr>
        <w:t xml:space="preserve">:  </w:t>
      </w:r>
      <w:r w:rsidR="006D5137" w:rsidRPr="00BA35F2">
        <w:rPr>
          <w:rStyle w:val="tlid-translation"/>
          <w:color w:val="000000" w:themeColor="text1"/>
          <w:sz w:val="24"/>
          <w:szCs w:val="24"/>
          <w:lang w:val="es-ES"/>
        </w:rPr>
        <w:t>PASADA</w:t>
      </w:r>
    </w:p>
    <w:p w:rsidR="002E6C4C" w:rsidRPr="00BA35F2" w:rsidRDefault="002E6C4C" w:rsidP="00D9419A">
      <w:pPr>
        <w:spacing w:after="0" w:line="240" w:lineRule="auto"/>
        <w:rPr>
          <w:color w:val="000000" w:themeColor="text1"/>
          <w:sz w:val="24"/>
          <w:szCs w:val="24"/>
          <w:lang w:val="es-MX"/>
        </w:rPr>
      </w:pPr>
    </w:p>
    <w:p w:rsidR="00E04C28" w:rsidRPr="00BA35F2" w:rsidRDefault="002532F0" w:rsidP="00AD7889">
      <w:pPr>
        <w:pStyle w:val="ListParagraph"/>
        <w:numPr>
          <w:ilvl w:val="0"/>
          <w:numId w:val="2"/>
        </w:numPr>
        <w:spacing w:after="0" w:line="240" w:lineRule="auto"/>
        <w:rPr>
          <w:rStyle w:val="tlid-translation"/>
          <w:color w:val="000000" w:themeColor="text1"/>
          <w:sz w:val="24"/>
          <w:szCs w:val="24"/>
          <w:u w:val="single"/>
          <w:lang w:val="es-MX"/>
        </w:rPr>
      </w:pPr>
      <w:r w:rsidRPr="00BA35F2">
        <w:rPr>
          <w:rStyle w:val="tlid-translation"/>
          <w:color w:val="000000" w:themeColor="text1"/>
          <w:sz w:val="24"/>
          <w:szCs w:val="24"/>
          <w:u w:val="single"/>
          <w:lang w:val="es-ES"/>
        </w:rPr>
        <w:t xml:space="preserve">Actualización sobre los elementos de acción de </w:t>
      </w:r>
      <w:r w:rsidR="00014E58">
        <w:rPr>
          <w:rStyle w:val="tlid-translation"/>
          <w:color w:val="000000" w:themeColor="text1"/>
          <w:sz w:val="24"/>
          <w:szCs w:val="24"/>
          <w:u w:val="single"/>
          <w:lang w:val="es-ES"/>
        </w:rPr>
        <w:t>jun</w:t>
      </w:r>
      <w:r w:rsidR="00E04C28" w:rsidRPr="00BA35F2">
        <w:rPr>
          <w:rStyle w:val="tlid-translation"/>
          <w:color w:val="000000" w:themeColor="text1"/>
          <w:sz w:val="24"/>
          <w:szCs w:val="24"/>
          <w:u w:val="single"/>
          <w:lang w:val="es-ES"/>
        </w:rPr>
        <w:t>io</w:t>
      </w:r>
      <w:r w:rsidRPr="00BA35F2">
        <w:rPr>
          <w:rStyle w:val="tlid-translation"/>
          <w:color w:val="000000" w:themeColor="text1"/>
          <w:sz w:val="24"/>
          <w:szCs w:val="24"/>
          <w:u w:val="single"/>
          <w:lang w:val="es-ES"/>
        </w:rPr>
        <w:t xml:space="preserve"> </w:t>
      </w:r>
      <w:r w:rsidR="006A7E55" w:rsidRPr="00BA35F2">
        <w:rPr>
          <w:rStyle w:val="tlid-translation"/>
          <w:color w:val="000000" w:themeColor="text1"/>
          <w:sz w:val="24"/>
          <w:szCs w:val="24"/>
          <w:u w:val="single"/>
          <w:lang w:val="es-ES"/>
        </w:rPr>
        <w:t>(</w:t>
      </w:r>
      <w:r w:rsidRPr="00BA35F2">
        <w:rPr>
          <w:rStyle w:val="tlid-translation"/>
          <w:color w:val="000000" w:themeColor="text1"/>
          <w:sz w:val="24"/>
          <w:szCs w:val="24"/>
          <w:u w:val="single"/>
          <w:lang w:val="es-ES"/>
        </w:rPr>
        <w:t>Robert</w:t>
      </w:r>
      <w:r w:rsidR="006A7E55" w:rsidRPr="00BA35F2">
        <w:rPr>
          <w:rStyle w:val="tlid-translation"/>
          <w:color w:val="000000" w:themeColor="text1"/>
          <w:sz w:val="24"/>
          <w:szCs w:val="24"/>
          <w:u w:val="single"/>
          <w:lang w:val="es-ES"/>
        </w:rPr>
        <w:t>):</w:t>
      </w:r>
      <w:r w:rsidR="006A7E55" w:rsidRPr="00BA35F2">
        <w:rPr>
          <w:rStyle w:val="tlid-translation"/>
          <w:color w:val="000000" w:themeColor="text1"/>
          <w:sz w:val="24"/>
          <w:szCs w:val="24"/>
          <w:lang w:val="es-ES"/>
        </w:rPr>
        <w:t xml:space="preserve"> </w:t>
      </w:r>
    </w:p>
    <w:p w:rsidR="00D41A72" w:rsidRPr="00D41A72" w:rsidRDefault="00E04C28" w:rsidP="00E04C28">
      <w:pPr>
        <w:pStyle w:val="ListParagraph"/>
        <w:numPr>
          <w:ilvl w:val="1"/>
          <w:numId w:val="2"/>
        </w:numPr>
        <w:spacing w:after="0" w:line="240" w:lineRule="auto"/>
        <w:rPr>
          <w:rStyle w:val="tlid-translation"/>
          <w:color w:val="000000" w:themeColor="text1"/>
          <w:sz w:val="24"/>
          <w:szCs w:val="24"/>
          <w:u w:val="single"/>
          <w:lang w:val="es-MX"/>
        </w:rPr>
      </w:pPr>
      <w:r w:rsidRPr="00BA35F2">
        <w:rPr>
          <w:rStyle w:val="tlid-translation"/>
          <w:color w:val="000000" w:themeColor="text1"/>
          <w:sz w:val="24"/>
          <w:szCs w:val="24"/>
          <w:lang w:val="es-ES"/>
        </w:rPr>
        <w:t>ACCIÓN: Sheila agregará tecnología a cada una de las categorías del presupuesto de financiamiento, y luego Sedona enviará</w:t>
      </w:r>
    </w:p>
    <w:p w:rsidR="00D41A72" w:rsidRPr="00D41A72" w:rsidRDefault="00D41A72" w:rsidP="00E04C28">
      <w:pPr>
        <w:pStyle w:val="ListParagraph"/>
        <w:numPr>
          <w:ilvl w:val="1"/>
          <w:numId w:val="2"/>
        </w:numPr>
        <w:spacing w:after="0" w:line="240" w:lineRule="auto"/>
        <w:rPr>
          <w:rStyle w:val="tlid-translation"/>
          <w:color w:val="000000" w:themeColor="text1"/>
          <w:sz w:val="24"/>
          <w:szCs w:val="24"/>
          <w:u w:val="single"/>
          <w:lang w:val="es-MX"/>
        </w:rPr>
      </w:pP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 xml:space="preserve"> el presupuesto revisado a los miembros del comité para votación remota. (Hecho)</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ACCIÓN: Sedona agregará la Actualización de la propuesta de financiación del SDP a la próxima agenda. (Hecho)</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ACCIÓN: Robert enviará a Sedona los resultados de la encuesta y Sedona los agregará a la agenda de julio y enviará copias a los miembros del comité. (Hecho)</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ACCIÓN: Sheila planea hacer un volante para la publicidad de las próximas capacitaciones de IF en algún momento de los próximos 1-2 meses. (Aún pendiente)</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ACCIÓN: Sheila planea poner fechas en el calendario para la próxima reunión de SDAC usando la plataforma Zoom. (Aún pendiente, septiembre estimado)</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ACCIÓN: El Comité acordó mantener “Las 10 principales barreras para la implementación del SDP” en la próxima agenda. (Hecho)</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ACCIÓN: El Comité acordó mantener las “Necesidades de capacitación en SDP para el público en general” en la próxima agenda. (Hecho)</w:t>
      </w:r>
    </w:p>
    <w:p w:rsidR="00AD7889" w:rsidRPr="00BA35F2" w:rsidRDefault="00E04C28" w:rsidP="00E04C28">
      <w:pPr>
        <w:pStyle w:val="ListParagraph"/>
        <w:numPr>
          <w:ilvl w:val="1"/>
          <w:numId w:val="2"/>
        </w:numPr>
        <w:spacing w:after="0" w:line="240" w:lineRule="auto"/>
        <w:rPr>
          <w:rStyle w:val="tlid-translation"/>
          <w:color w:val="000000" w:themeColor="text1"/>
          <w:sz w:val="24"/>
          <w:szCs w:val="24"/>
          <w:u w:val="single"/>
          <w:lang w:val="es-MX"/>
        </w:rPr>
      </w:pPr>
      <w:r w:rsidRPr="00BA35F2">
        <w:rPr>
          <w:rStyle w:val="tlid-translation"/>
          <w:color w:val="000000" w:themeColor="text1"/>
          <w:sz w:val="24"/>
          <w:szCs w:val="24"/>
          <w:lang w:val="es-ES"/>
        </w:rPr>
        <w:t>ACCIÓN: Laura enviará un correo electrónico a Sedona con un volante para el próximo “Festival de aprendizaje e ideas” para enviarlo a SDAC y RCRC. (Aún pendiente, estimado agosto)</w:t>
      </w:r>
    </w:p>
    <w:p w:rsidR="00AD7889" w:rsidRPr="00BA35F2" w:rsidRDefault="00AD7889" w:rsidP="00AD7889">
      <w:pPr>
        <w:pStyle w:val="ListParagraph"/>
        <w:spacing w:after="0" w:line="240" w:lineRule="auto"/>
        <w:rPr>
          <w:rStyle w:val="tlid-translation"/>
          <w:color w:val="000000" w:themeColor="text1"/>
          <w:sz w:val="24"/>
          <w:szCs w:val="24"/>
          <w:u w:val="single"/>
          <w:lang w:val="es-MX"/>
        </w:rPr>
      </w:pPr>
    </w:p>
    <w:p w:rsidR="00D65026" w:rsidRPr="00BA35F2" w:rsidRDefault="00AD7889" w:rsidP="00AD7889">
      <w:pPr>
        <w:pStyle w:val="ListParagraph"/>
        <w:numPr>
          <w:ilvl w:val="0"/>
          <w:numId w:val="2"/>
        </w:numPr>
        <w:spacing w:after="0" w:line="240" w:lineRule="auto"/>
        <w:rPr>
          <w:rStyle w:val="tlid-translation"/>
          <w:color w:val="000000" w:themeColor="text1"/>
          <w:sz w:val="24"/>
          <w:szCs w:val="24"/>
          <w:u w:val="single"/>
          <w:lang w:val="es-MX"/>
        </w:rPr>
      </w:pPr>
      <w:r w:rsidRPr="00BA35F2">
        <w:rPr>
          <w:rStyle w:val="tlid-translation"/>
          <w:color w:val="000000" w:themeColor="text1"/>
          <w:sz w:val="24"/>
          <w:szCs w:val="24"/>
          <w:u w:val="single"/>
          <w:lang w:val="es-ES"/>
        </w:rPr>
        <w:t>Informe del Consejo de Estado (Laura):</w:t>
      </w:r>
      <w:r w:rsidRPr="00BA35F2">
        <w:rPr>
          <w:rStyle w:val="tlid-translation"/>
          <w:color w:val="000000" w:themeColor="text1"/>
          <w:sz w:val="24"/>
          <w:szCs w:val="24"/>
          <w:lang w:val="es-ES"/>
        </w:rPr>
        <w:t xml:space="preserve"> </w:t>
      </w:r>
      <w:r w:rsidR="00E04C28" w:rsidRPr="00BA35F2">
        <w:rPr>
          <w:rStyle w:val="tlid-translation"/>
          <w:color w:val="000000" w:themeColor="text1"/>
          <w:sz w:val="24"/>
          <w:szCs w:val="24"/>
          <w:lang w:val="es-ES"/>
        </w:rPr>
        <w:t>El Consejo de Estado se reunió esta semana, pero en realidad no habló sobre la autodeterminación. La mayor parte de la conversación fue sobre cómo COVID está afectando a las familias en general ... servicios, salud mental, etc. Hablaron sobre temas de política y educación especial y niños que reciben servicios. El Consejo estaba cuestionando si el sistema de servicio era sostenible y si sobreviviría a COVID. Es una prioridad para las familias obtener sus servicios. Todas las oficinas tienen personas que trabajan de forma remota. Aprender a hacer negocios de manera diferente es fundamental. Los Servicios Dirigidos por el Participante (PDS) actualmente atienden a las personas en sus hogares de manera creativa. PDS permite a familiares / vecinos / amigos ayudar con habilidades y servicios.</w:t>
      </w:r>
      <w:r w:rsidR="00E04C28" w:rsidRPr="00BA35F2">
        <w:rPr>
          <w:color w:val="000000" w:themeColor="text1"/>
          <w:sz w:val="24"/>
          <w:szCs w:val="24"/>
          <w:lang w:val="es-ES"/>
        </w:rPr>
        <w:br/>
      </w:r>
      <w:r w:rsidR="00E04C28" w:rsidRPr="00BA35F2">
        <w:rPr>
          <w:rStyle w:val="tlid-translation"/>
          <w:color w:val="000000" w:themeColor="text1"/>
          <w:sz w:val="24"/>
          <w:szCs w:val="24"/>
          <w:lang w:val="es-ES"/>
        </w:rPr>
        <w:t>a. Sheila - Hay mucha actividad con SDP, pero la dotación de personal es un problema que ralentiza la progresión. El SDP finalmente está comenzando a tomar impulso. Los servicios dirigidos por el participante (PDS) tienen tarifas más bajas y son más una solución a corto plazo, mientras que SDP es una solución a largo plazo.</w:t>
      </w:r>
    </w:p>
    <w:p w:rsidR="00E04C28" w:rsidRPr="00BA35F2" w:rsidRDefault="00E04C28" w:rsidP="00E04C28">
      <w:pPr>
        <w:pStyle w:val="ListParagraph"/>
        <w:numPr>
          <w:ilvl w:val="1"/>
          <w:numId w:val="2"/>
        </w:numPr>
        <w:spacing w:after="0" w:line="240" w:lineRule="auto"/>
        <w:rPr>
          <w:rStyle w:val="tlid-translation"/>
          <w:color w:val="000000" w:themeColor="text1"/>
          <w:sz w:val="24"/>
          <w:szCs w:val="24"/>
          <w:u w:val="single"/>
          <w:lang w:val="es-MX"/>
        </w:rPr>
      </w:pPr>
      <w:r w:rsidRPr="00BA35F2">
        <w:rPr>
          <w:rStyle w:val="tlid-translation"/>
          <w:color w:val="000000" w:themeColor="text1"/>
          <w:sz w:val="24"/>
          <w:szCs w:val="24"/>
          <w:lang w:val="es-ES"/>
        </w:rPr>
        <w:t>Sheila - Hay mucha actividad con SDP, pero la dotación de personal es un problema que ralentiza la progresión. El SDP finalmente está comenzando a tomar impulso. Los servicios dirigidos por el participante (PDS) tienen tarifas más bajas y son más una solución a corto plazo, mientras que SDP es una solución a largo plazo.</w:t>
      </w:r>
    </w:p>
    <w:p w:rsidR="00E04C28" w:rsidRPr="00BA35F2" w:rsidRDefault="00E04C28" w:rsidP="00E04C28">
      <w:pPr>
        <w:pStyle w:val="ListParagraph"/>
        <w:numPr>
          <w:ilvl w:val="1"/>
          <w:numId w:val="2"/>
        </w:numPr>
        <w:spacing w:after="0" w:line="240" w:lineRule="auto"/>
        <w:rPr>
          <w:color w:val="000000" w:themeColor="text1"/>
          <w:sz w:val="24"/>
          <w:szCs w:val="24"/>
          <w:u w:val="single"/>
          <w:lang w:val="es-MX"/>
        </w:rPr>
      </w:pPr>
      <w:r w:rsidRPr="00BA35F2">
        <w:rPr>
          <w:rStyle w:val="tlid-translation"/>
          <w:color w:val="000000" w:themeColor="text1"/>
          <w:sz w:val="24"/>
          <w:szCs w:val="24"/>
          <w:lang w:val="es-ES"/>
        </w:rPr>
        <w:t>Laura - La buena noticia es que las tabletas llegaron ayer y se enviarán a las familias en breve.</w:t>
      </w:r>
    </w:p>
    <w:p w:rsidR="00E04C28" w:rsidRPr="00BA35F2" w:rsidRDefault="00E04C28" w:rsidP="00E04C28">
      <w:pPr>
        <w:pStyle w:val="ListParagraph"/>
        <w:numPr>
          <w:ilvl w:val="2"/>
          <w:numId w:val="2"/>
        </w:numPr>
        <w:spacing w:after="0" w:line="240" w:lineRule="auto"/>
        <w:rPr>
          <w:rStyle w:val="tlid-translation"/>
          <w:color w:val="000000" w:themeColor="text1"/>
          <w:sz w:val="24"/>
          <w:szCs w:val="24"/>
          <w:u w:val="single"/>
          <w:lang w:val="es-MX"/>
        </w:rPr>
      </w:pPr>
      <w:r w:rsidRPr="00BA35F2">
        <w:rPr>
          <w:rStyle w:val="tlid-translation"/>
          <w:color w:val="000000" w:themeColor="text1"/>
          <w:sz w:val="24"/>
          <w:szCs w:val="24"/>
          <w:lang w:val="es-ES"/>
        </w:rPr>
        <w:t>Valerie: ¿Cuál es el plan para quienes no tienen Internet?</w:t>
      </w:r>
      <w:r w:rsidRPr="00BA35F2">
        <w:rPr>
          <w:color w:val="000000" w:themeColor="text1"/>
          <w:sz w:val="24"/>
          <w:szCs w:val="24"/>
          <w:lang w:val="es-ES"/>
        </w:rPr>
        <w:br/>
      </w:r>
      <w:r w:rsidRPr="00BA35F2">
        <w:rPr>
          <w:rStyle w:val="tlid-translation"/>
          <w:b/>
          <w:color w:val="000000" w:themeColor="text1"/>
          <w:sz w:val="24"/>
          <w:szCs w:val="24"/>
          <w:lang w:val="es-ES"/>
        </w:rPr>
        <w:t>ACCIÓN: Melissa R. preguntará al DDS si los RC pueden obtener permiso para pagar los servicios de Internet.</w:t>
      </w:r>
    </w:p>
    <w:p w:rsidR="00AD7889" w:rsidRPr="00BA35F2" w:rsidRDefault="00AD7889" w:rsidP="00AD7889">
      <w:pPr>
        <w:pStyle w:val="ListParagraph"/>
        <w:spacing w:after="0" w:line="240" w:lineRule="auto"/>
        <w:rPr>
          <w:rStyle w:val="tlid-translation"/>
          <w:color w:val="000000" w:themeColor="text1"/>
          <w:sz w:val="24"/>
          <w:szCs w:val="24"/>
          <w:u w:val="single"/>
          <w:lang w:val="es-MX"/>
        </w:rPr>
      </w:pPr>
    </w:p>
    <w:p w:rsidR="006C214C" w:rsidRPr="00BA35F2" w:rsidRDefault="005903B5" w:rsidP="006C214C">
      <w:pPr>
        <w:pStyle w:val="ListParagraph"/>
        <w:numPr>
          <w:ilvl w:val="0"/>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u w:val="single"/>
          <w:lang w:val="es-ES"/>
        </w:rPr>
        <w:t>Actualización del DDS / RCRC sobre la transición de la participación del SDP</w:t>
      </w:r>
      <w:r w:rsidRPr="00BA35F2">
        <w:rPr>
          <w:rStyle w:val="tlid-translation"/>
          <w:color w:val="000000" w:themeColor="text1"/>
          <w:sz w:val="24"/>
          <w:szCs w:val="24"/>
          <w:lang w:val="es-ES"/>
        </w:rPr>
        <w:t xml:space="preserve"> </w:t>
      </w:r>
      <w:r w:rsidR="00AD7889" w:rsidRPr="00BA35F2">
        <w:rPr>
          <w:rStyle w:val="tlid-translation"/>
          <w:color w:val="000000" w:themeColor="text1"/>
          <w:sz w:val="24"/>
          <w:szCs w:val="24"/>
          <w:u w:val="single"/>
          <w:lang w:val="es-ES"/>
        </w:rPr>
        <w:t>(Sheila</w:t>
      </w:r>
      <w:r w:rsidR="00E04C28" w:rsidRPr="00BA35F2">
        <w:rPr>
          <w:rStyle w:val="tlid-translation"/>
          <w:color w:val="000000" w:themeColor="text1"/>
          <w:sz w:val="24"/>
          <w:szCs w:val="24"/>
          <w:u w:val="single"/>
          <w:lang w:val="es-ES"/>
        </w:rPr>
        <w:t>/Sedona</w:t>
      </w:r>
      <w:r w:rsidR="00AD7889" w:rsidRPr="00BA35F2">
        <w:rPr>
          <w:rStyle w:val="tlid-translation"/>
          <w:color w:val="000000" w:themeColor="text1"/>
          <w:sz w:val="24"/>
          <w:szCs w:val="24"/>
          <w:u w:val="single"/>
          <w:lang w:val="es-ES"/>
        </w:rPr>
        <w:t>):</w:t>
      </w:r>
      <w:r w:rsidR="00AD7889" w:rsidRPr="00BA35F2">
        <w:rPr>
          <w:rStyle w:val="tlid-translation"/>
          <w:color w:val="000000" w:themeColor="text1"/>
          <w:sz w:val="24"/>
          <w:szCs w:val="24"/>
          <w:lang w:val="es-ES"/>
        </w:rPr>
        <w:t xml:space="preserve"> </w:t>
      </w:r>
      <w:r w:rsidRPr="00BA35F2">
        <w:rPr>
          <w:rStyle w:val="tlid-translation"/>
          <w:color w:val="000000" w:themeColor="text1"/>
          <w:sz w:val="24"/>
          <w:szCs w:val="24"/>
          <w:lang w:val="es-ES"/>
        </w:rPr>
        <w:t xml:space="preserve"> </w:t>
      </w:r>
      <w:r w:rsidR="00E04C28" w:rsidRPr="00BA35F2">
        <w:rPr>
          <w:rStyle w:val="tlid-translation"/>
          <w:color w:val="000000" w:themeColor="text1"/>
          <w:sz w:val="24"/>
          <w:szCs w:val="24"/>
          <w:lang w:val="es-ES"/>
        </w:rPr>
        <w:t>Solo queda pendiente una orientación. Uno se ha inscrito recientemente y un</w:t>
      </w:r>
      <w:r w:rsidR="00E96A81">
        <w:rPr>
          <w:rStyle w:val="tlid-translation"/>
          <w:color w:val="000000" w:themeColor="text1"/>
          <w:sz w:val="24"/>
          <w:szCs w:val="24"/>
          <w:lang w:val="es-ES"/>
        </w:rPr>
        <w:t>os</w:t>
      </w:r>
      <w:r w:rsidR="00E04C28" w:rsidRPr="00BA35F2">
        <w:rPr>
          <w:rStyle w:val="tlid-translation"/>
          <w:color w:val="000000" w:themeColor="text1"/>
          <w:sz w:val="24"/>
          <w:szCs w:val="24"/>
          <w:lang w:val="es-ES"/>
        </w:rPr>
        <w:t xml:space="preserve"> </w:t>
      </w:r>
      <w:r w:rsidR="00E96A81">
        <w:rPr>
          <w:rStyle w:val="tlid-translation"/>
          <w:color w:val="000000" w:themeColor="text1"/>
          <w:sz w:val="24"/>
          <w:szCs w:val="24"/>
          <w:lang w:val="es-ES"/>
        </w:rPr>
        <w:t>pocos</w:t>
      </w:r>
      <w:r w:rsidR="00E04C28" w:rsidRPr="00BA35F2">
        <w:rPr>
          <w:rStyle w:val="tlid-translation"/>
          <w:color w:val="000000" w:themeColor="text1"/>
          <w:sz w:val="24"/>
          <w:szCs w:val="24"/>
          <w:lang w:val="es-ES"/>
        </w:rPr>
        <w:t xml:space="preserve"> más están muy cerca. Los participantes piloto ya deben renovarse y ha aumentado la carga de trabajo en este momento. Los casos tradicionales se basan en el mes de nacimiento, pero con el SDP se basa en la fecha de inscripción, por lo que resolver esto ha sido complicado. Renovar en el mes de nacimiento significa renovar en un año parcial y SANDIS no está configurado para hacer eso, por lo que las fechas de renovación del SDP se basarán en el mes de inscripción y no en el mes de nacimiento.</w:t>
      </w:r>
    </w:p>
    <w:p w:rsidR="00E04C28" w:rsidRPr="00BA35F2" w:rsidRDefault="00E04C28" w:rsidP="00E04C28">
      <w:pPr>
        <w:pStyle w:val="ListParagraph"/>
        <w:numPr>
          <w:ilvl w:val="1"/>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lang w:val="es-ES"/>
        </w:rPr>
        <w:t>Valerie - ¡Buenas noticias! El cliente ha estado trabajando en esto durante un año y finalmente se aprobó y comienza el 1 de agosto.</w:t>
      </w:r>
    </w:p>
    <w:p w:rsidR="00E04C28" w:rsidRPr="00BA35F2" w:rsidRDefault="00E04C28" w:rsidP="00E04C28">
      <w:pPr>
        <w:pStyle w:val="ListParagraph"/>
        <w:spacing w:after="0" w:line="240" w:lineRule="auto"/>
        <w:ind w:left="1440"/>
        <w:rPr>
          <w:color w:val="000000" w:themeColor="text1"/>
          <w:sz w:val="24"/>
          <w:szCs w:val="24"/>
          <w:lang w:val="es-ES"/>
        </w:rPr>
      </w:pPr>
    </w:p>
    <w:p w:rsidR="006C214C" w:rsidRPr="00BA35F2" w:rsidRDefault="005903B5" w:rsidP="005903B5">
      <w:pPr>
        <w:pStyle w:val="ListParagraph"/>
        <w:numPr>
          <w:ilvl w:val="0"/>
          <w:numId w:val="2"/>
        </w:numPr>
        <w:spacing w:after="0" w:line="240" w:lineRule="auto"/>
        <w:rPr>
          <w:rStyle w:val="tlid-translation"/>
          <w:color w:val="000000" w:themeColor="text1"/>
          <w:sz w:val="24"/>
          <w:szCs w:val="24"/>
          <w:u w:val="single"/>
          <w:lang w:val="es-ES"/>
        </w:rPr>
      </w:pPr>
      <w:r w:rsidRPr="00BA35F2">
        <w:rPr>
          <w:rStyle w:val="tlid-translation"/>
          <w:color w:val="000000" w:themeColor="text1"/>
          <w:sz w:val="24"/>
          <w:szCs w:val="24"/>
          <w:u w:val="single"/>
          <w:lang w:val="es-ES"/>
        </w:rPr>
        <w:t>Contratación de facilitadores independientes</w:t>
      </w:r>
      <w:r w:rsidRPr="00BA35F2">
        <w:rPr>
          <w:rStyle w:val="tlid-translation"/>
          <w:color w:val="000000" w:themeColor="text1"/>
          <w:sz w:val="24"/>
          <w:szCs w:val="24"/>
          <w:lang w:val="es-ES"/>
        </w:rPr>
        <w:t xml:space="preserve"> </w:t>
      </w:r>
      <w:r w:rsidR="006C214C" w:rsidRPr="00BA35F2">
        <w:rPr>
          <w:rStyle w:val="tlid-translation"/>
          <w:color w:val="000000" w:themeColor="text1"/>
          <w:sz w:val="24"/>
          <w:szCs w:val="24"/>
          <w:u w:val="single"/>
          <w:lang w:val="es-ES"/>
        </w:rPr>
        <w:t>(Sheila):</w:t>
      </w:r>
      <w:r w:rsidRPr="00BA35F2">
        <w:rPr>
          <w:color w:val="000000" w:themeColor="text1"/>
          <w:sz w:val="24"/>
          <w:szCs w:val="24"/>
          <w:lang w:val="es-ES"/>
        </w:rPr>
        <w:t xml:space="preserve">  N</w:t>
      </w:r>
      <w:r w:rsidRPr="00BA35F2">
        <w:rPr>
          <w:rStyle w:val="tlid-translation"/>
          <w:color w:val="000000" w:themeColor="text1"/>
          <w:sz w:val="24"/>
          <w:szCs w:val="24"/>
          <w:lang w:val="es-ES"/>
        </w:rPr>
        <w:t>o hay actualizaciones</w:t>
      </w:r>
      <w:r w:rsidR="00CA6FCF" w:rsidRPr="00BA35F2">
        <w:rPr>
          <w:rStyle w:val="tlid-translation"/>
          <w:color w:val="000000" w:themeColor="text1"/>
          <w:sz w:val="24"/>
          <w:szCs w:val="24"/>
          <w:lang w:val="es-ES"/>
        </w:rPr>
        <w:t xml:space="preserve"> en este momento</w:t>
      </w:r>
      <w:r w:rsidRPr="00BA35F2">
        <w:rPr>
          <w:rStyle w:val="tlid-translation"/>
          <w:color w:val="000000" w:themeColor="text1"/>
          <w:sz w:val="24"/>
          <w:szCs w:val="24"/>
          <w:lang w:val="es-ES"/>
        </w:rPr>
        <w:t>.</w:t>
      </w:r>
    </w:p>
    <w:p w:rsidR="00CE3094" w:rsidRPr="00BA35F2" w:rsidRDefault="00CE3094" w:rsidP="00CE3094">
      <w:pPr>
        <w:pStyle w:val="ListParagraph"/>
        <w:spacing w:after="0" w:line="240" w:lineRule="auto"/>
        <w:rPr>
          <w:rStyle w:val="tlid-translation"/>
          <w:color w:val="000000" w:themeColor="text1"/>
          <w:sz w:val="24"/>
          <w:szCs w:val="24"/>
          <w:u w:val="single"/>
          <w:lang w:val="es-ES"/>
        </w:rPr>
      </w:pPr>
    </w:p>
    <w:p w:rsidR="00CA6FCF" w:rsidRPr="00BA35F2" w:rsidRDefault="005903B5" w:rsidP="00CA6FCF">
      <w:pPr>
        <w:pStyle w:val="ListParagraph"/>
        <w:numPr>
          <w:ilvl w:val="0"/>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u w:val="single"/>
          <w:lang w:val="es-ES"/>
        </w:rPr>
        <w:t>Actualización del grupo de trabajo RCRC</w:t>
      </w:r>
      <w:r w:rsidRPr="00BA35F2">
        <w:rPr>
          <w:rStyle w:val="tlid-translation"/>
          <w:color w:val="000000" w:themeColor="text1"/>
          <w:sz w:val="24"/>
          <w:szCs w:val="24"/>
          <w:lang w:val="es-ES"/>
        </w:rPr>
        <w:t xml:space="preserve"> </w:t>
      </w:r>
      <w:r w:rsidR="006C214C" w:rsidRPr="00BA35F2">
        <w:rPr>
          <w:rStyle w:val="tlid-translation"/>
          <w:color w:val="000000" w:themeColor="text1"/>
          <w:sz w:val="24"/>
          <w:szCs w:val="24"/>
          <w:u w:val="single"/>
          <w:lang w:val="es-ES"/>
        </w:rPr>
        <w:t>(</w:t>
      </w:r>
      <w:r w:rsidRPr="00BA35F2">
        <w:rPr>
          <w:rStyle w:val="tlid-translation"/>
          <w:color w:val="000000" w:themeColor="text1"/>
          <w:sz w:val="24"/>
          <w:szCs w:val="24"/>
          <w:u w:val="single"/>
          <w:lang w:val="es-ES"/>
        </w:rPr>
        <w:t>Sheila</w:t>
      </w:r>
      <w:r w:rsidR="006C214C" w:rsidRPr="00BA35F2">
        <w:rPr>
          <w:rStyle w:val="tlid-translation"/>
          <w:color w:val="000000" w:themeColor="text1"/>
          <w:sz w:val="24"/>
          <w:szCs w:val="24"/>
          <w:u w:val="single"/>
          <w:lang w:val="es-ES"/>
        </w:rPr>
        <w:t>):</w:t>
      </w:r>
      <w:r w:rsidR="006C214C" w:rsidRPr="00BA35F2">
        <w:rPr>
          <w:rStyle w:val="tlid-translation"/>
          <w:color w:val="000000" w:themeColor="text1"/>
          <w:sz w:val="24"/>
          <w:szCs w:val="24"/>
          <w:lang w:val="es-ES"/>
        </w:rPr>
        <w:t xml:space="preserve"> </w:t>
      </w:r>
      <w:r w:rsidRPr="00BA35F2">
        <w:rPr>
          <w:rStyle w:val="tlid-translation"/>
          <w:color w:val="000000" w:themeColor="text1"/>
          <w:sz w:val="24"/>
          <w:szCs w:val="24"/>
          <w:lang w:val="es-ES"/>
        </w:rPr>
        <w:t xml:space="preserve"> </w:t>
      </w:r>
      <w:r w:rsidR="00CA6FCF" w:rsidRPr="00BA35F2">
        <w:rPr>
          <w:color w:val="000000" w:themeColor="text1"/>
          <w:sz w:val="24"/>
          <w:szCs w:val="24"/>
          <w:lang w:val="es-ES"/>
        </w:rPr>
        <w:t>N</w:t>
      </w:r>
      <w:r w:rsidR="00CA6FCF" w:rsidRPr="00BA35F2">
        <w:rPr>
          <w:rStyle w:val="tlid-translation"/>
          <w:color w:val="000000" w:themeColor="text1"/>
          <w:sz w:val="24"/>
          <w:szCs w:val="24"/>
          <w:lang w:val="es-ES"/>
        </w:rPr>
        <w:t>o hay actualizaciones en este momento.</w:t>
      </w:r>
    </w:p>
    <w:p w:rsidR="00CA6FCF" w:rsidRPr="00BA35F2" w:rsidRDefault="00CA6FCF" w:rsidP="00CA6FCF">
      <w:pPr>
        <w:pStyle w:val="ListParagraph"/>
        <w:spacing w:after="0" w:line="240" w:lineRule="auto"/>
        <w:rPr>
          <w:rStyle w:val="tlid-translation"/>
          <w:color w:val="000000" w:themeColor="text1"/>
          <w:sz w:val="24"/>
          <w:szCs w:val="24"/>
          <w:lang w:val="es-ES"/>
        </w:rPr>
      </w:pPr>
    </w:p>
    <w:p w:rsidR="00CA6FCF" w:rsidRPr="00BA35F2" w:rsidRDefault="00CA6FCF" w:rsidP="00CA6FCF">
      <w:pPr>
        <w:pStyle w:val="ListParagraph"/>
        <w:numPr>
          <w:ilvl w:val="0"/>
          <w:numId w:val="2"/>
        </w:numPr>
        <w:spacing w:after="0" w:line="240" w:lineRule="auto"/>
        <w:rPr>
          <w:color w:val="000000" w:themeColor="text1"/>
          <w:sz w:val="24"/>
          <w:szCs w:val="24"/>
          <w:lang w:val="es-ES"/>
        </w:rPr>
      </w:pPr>
      <w:r w:rsidRPr="00BA35F2">
        <w:rPr>
          <w:rStyle w:val="tlid-translation"/>
          <w:color w:val="000000" w:themeColor="text1"/>
          <w:sz w:val="24"/>
          <w:szCs w:val="24"/>
          <w:u w:val="single"/>
          <w:lang w:val="es-ES"/>
        </w:rPr>
        <w:t>Barreras para la Implementación del SDP (Laura):</w:t>
      </w:r>
      <w:r w:rsidRPr="00BA35F2">
        <w:rPr>
          <w:rStyle w:val="tlid-translation"/>
          <w:color w:val="000000" w:themeColor="text1"/>
          <w:sz w:val="24"/>
          <w:szCs w:val="24"/>
          <w:lang w:val="es-ES"/>
        </w:rPr>
        <w:t xml:space="preserve"> Desde COVID este tema básicamente se ha vuelto obsoleto. Lo que estamos viendo más específicamente ahora son las barreras que están experimentando los CR. Vemos que la dotación de personal y las distintas funciones del personal han tenido que adaptarse.</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Valerie: los SC no estaban familiarizados con el proceso o el proceso se estaba modificando a lo largo del camino y ha habido muchas revisiones del papeleo. COVID cerró las escuelas. Los CR han tenido muchos cambios de personal.</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Sheila - Se ha avanzado con la capacitación de SC, pero realmente es un proceso de aprendizaje práctico.</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Claudia - Ha habido recursos limitados con experiencia para brindar orientación y los SC solo quieren hacerlo bien para servir mejor al cliente.</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Laura - ¿Podrían los SC llamar a los participantes?</w:t>
      </w:r>
    </w:p>
    <w:p w:rsidR="00CA6FCF" w:rsidRPr="00BA35F2" w:rsidRDefault="00CA6FCF" w:rsidP="00CA6FCF">
      <w:pPr>
        <w:pStyle w:val="ListParagraph"/>
        <w:numPr>
          <w:ilvl w:val="2"/>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Sedona: todos los SC deben llamar a todo su número de casos para ponerse en contacto con todos desde COVID. Después de 3 intentos de llamar, se envía una carta.</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Clifford - Algunas personas sienten que SDP es más trabajo y no vale la pena. Algunos sienten que recibirán menos servicios.</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Pam - Hace veinte años, SDP comenzó con solo 25 participantes. Se necesitaron 2 años para completar los planes de los 25 participantes. Los RC lo están intentando pero lidiando con las barreras naturales.</w:t>
      </w:r>
    </w:p>
    <w:p w:rsidR="00CA6FCF" w:rsidRPr="00BA35F2" w:rsidRDefault="00CA6FCF" w:rsidP="00CA6FCF">
      <w:pPr>
        <w:pStyle w:val="ListParagraph"/>
        <w:numPr>
          <w:ilvl w:val="1"/>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lang w:val="es-ES"/>
        </w:rPr>
        <w:t>Sheila - Definitivamente existe una brecha digital que parece ser una de las mayores barreras y estamos trabajando en ese tema.</w:t>
      </w:r>
    </w:p>
    <w:p w:rsidR="00CA6FCF" w:rsidRPr="00BA35F2" w:rsidRDefault="00CA6FCF" w:rsidP="00CA6FCF">
      <w:pPr>
        <w:pStyle w:val="ListParagraph"/>
        <w:spacing w:after="0" w:line="240" w:lineRule="auto"/>
        <w:ind w:left="1440"/>
        <w:rPr>
          <w:rStyle w:val="tlid-translation"/>
          <w:color w:val="000000" w:themeColor="text1"/>
          <w:sz w:val="24"/>
          <w:szCs w:val="24"/>
          <w:lang w:val="es-ES"/>
        </w:rPr>
      </w:pPr>
    </w:p>
    <w:p w:rsidR="00CA6FCF" w:rsidRPr="00BA35F2" w:rsidRDefault="00CA6FCF" w:rsidP="00CA6FCF">
      <w:pPr>
        <w:pStyle w:val="ListParagraph"/>
        <w:numPr>
          <w:ilvl w:val="0"/>
          <w:numId w:val="2"/>
        </w:numPr>
        <w:spacing w:after="0" w:line="240" w:lineRule="auto"/>
        <w:rPr>
          <w:color w:val="000000" w:themeColor="text1"/>
          <w:sz w:val="24"/>
          <w:szCs w:val="24"/>
          <w:lang w:val="es-ES"/>
        </w:rPr>
      </w:pPr>
      <w:r w:rsidRPr="00BA35F2">
        <w:rPr>
          <w:rStyle w:val="tlid-translation"/>
          <w:color w:val="000000" w:themeColor="text1"/>
          <w:sz w:val="24"/>
          <w:szCs w:val="24"/>
          <w:u w:val="single"/>
          <w:lang w:val="es-ES"/>
        </w:rPr>
        <w:t>Necesidades de capacitación de SDP para el público en general (Laura):</w:t>
      </w:r>
      <w:r w:rsidRPr="00BA35F2">
        <w:rPr>
          <w:rStyle w:val="tlid-translation"/>
          <w:color w:val="000000" w:themeColor="text1"/>
          <w:sz w:val="24"/>
          <w:szCs w:val="24"/>
          <w:lang w:val="es-ES"/>
        </w:rPr>
        <w:t xml:space="preserve"> La capacitación en tecnología se ha convertido en un punto clave de la capacitación necesaria. Estamos aprendiendo más sobre la plataforma Zoom y cómo hacer salas de reuniones para brindar capacitación. Estamos utilizando los Servicios dirigidos por el participante (PDS) para obtener ayuda inmediata. ¿Qué más puede hacer el Ayuntamiento para ayudar con la formación?</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Robert: muchos clientes necesitan aprender a navegar por las salas de chat, Zoom y otras tecnologías.</w:t>
      </w:r>
    </w:p>
    <w:p w:rsidR="00CA6FCF" w:rsidRPr="00BA35F2" w:rsidRDefault="00CA6FCF" w:rsidP="00CA6FCF">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Laura - Hay muchas cosas divertidas que se pueden hacer con la tecnología. Tal vez podríamos tener videos de capacitación con los clientes haciendo la navegación.</w:t>
      </w:r>
    </w:p>
    <w:p w:rsidR="00CA6FCF" w:rsidRPr="00BA35F2" w:rsidRDefault="00CA6FCF" w:rsidP="00CA6FCF">
      <w:pPr>
        <w:pStyle w:val="ListParagraph"/>
        <w:numPr>
          <w:ilvl w:val="2"/>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Valerie - ¡Gran idea! Hablaré con mi cliente y trabajaré con Laura para hacer entrevistas.</w:t>
      </w:r>
    </w:p>
    <w:p w:rsidR="002A4EBB" w:rsidRPr="00BA35F2" w:rsidRDefault="00CA6FCF" w:rsidP="002A4EBB">
      <w:pPr>
        <w:pStyle w:val="ListParagraph"/>
        <w:numPr>
          <w:ilvl w:val="2"/>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lang w:val="es-ES"/>
        </w:rPr>
        <w:t>Sheila - Hay dos en el condado de Humboldt que probablemente también participarían en entrevistas.</w:t>
      </w:r>
    </w:p>
    <w:p w:rsidR="002A4EBB" w:rsidRPr="00BA35F2" w:rsidRDefault="002A4EBB" w:rsidP="002A4EBB">
      <w:pPr>
        <w:pStyle w:val="ListParagraph"/>
        <w:spacing w:after="0" w:line="240" w:lineRule="auto"/>
        <w:ind w:left="2160"/>
        <w:rPr>
          <w:rStyle w:val="tlid-translation"/>
          <w:color w:val="000000" w:themeColor="text1"/>
          <w:sz w:val="24"/>
          <w:szCs w:val="24"/>
          <w:lang w:val="es-ES"/>
        </w:rPr>
      </w:pPr>
    </w:p>
    <w:p w:rsidR="00CE3094" w:rsidRPr="00BA35F2" w:rsidRDefault="002A4EBB" w:rsidP="002A4EBB">
      <w:pPr>
        <w:pStyle w:val="ListParagraph"/>
        <w:numPr>
          <w:ilvl w:val="0"/>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u w:val="single"/>
          <w:lang w:val="es-ES"/>
        </w:rPr>
        <w:t xml:space="preserve">Actualización sobre el financiamiento para apoyar la implementación del SDP (Laura / Sheila): </w:t>
      </w:r>
      <w:r w:rsidRPr="00BA35F2">
        <w:rPr>
          <w:rStyle w:val="tlid-translation"/>
          <w:color w:val="000000" w:themeColor="text1"/>
          <w:sz w:val="24"/>
          <w:szCs w:val="24"/>
          <w:lang w:val="es-ES"/>
        </w:rPr>
        <w:t>Como se solicitó, el dinero se movió para cubrir las necesidades de tecnología. La propuesta se envió al DDS. Ha habido una confirmación de recepción pero ninguna otra respuesta de DDS.</w:t>
      </w:r>
    </w:p>
    <w:p w:rsidR="002A4EBB" w:rsidRPr="00BA35F2" w:rsidRDefault="002A4EBB" w:rsidP="002A4EBB">
      <w:pPr>
        <w:pStyle w:val="ListParagraph"/>
        <w:spacing w:after="0" w:line="240" w:lineRule="auto"/>
        <w:rPr>
          <w:rStyle w:val="tlid-translation"/>
          <w:color w:val="000000" w:themeColor="text1"/>
          <w:sz w:val="24"/>
          <w:szCs w:val="24"/>
          <w:lang w:val="es-ES"/>
        </w:rPr>
      </w:pPr>
    </w:p>
    <w:p w:rsidR="002A4EBB" w:rsidRPr="00BA35F2" w:rsidRDefault="002A4EBB" w:rsidP="002A4EBB">
      <w:pPr>
        <w:pStyle w:val="ListParagraph"/>
        <w:numPr>
          <w:ilvl w:val="0"/>
          <w:numId w:val="2"/>
        </w:numPr>
        <w:spacing w:after="0" w:line="240" w:lineRule="auto"/>
        <w:rPr>
          <w:color w:val="000000" w:themeColor="text1"/>
          <w:sz w:val="24"/>
          <w:szCs w:val="24"/>
          <w:lang w:val="es-ES"/>
        </w:rPr>
      </w:pPr>
      <w:r w:rsidRPr="00BA35F2">
        <w:rPr>
          <w:rStyle w:val="tlid-translation"/>
          <w:color w:val="000000" w:themeColor="text1"/>
          <w:sz w:val="24"/>
          <w:szCs w:val="24"/>
          <w:u w:val="single"/>
          <w:lang w:val="es-ES"/>
        </w:rPr>
        <w:t xml:space="preserve">Encuesta de </w:t>
      </w:r>
      <w:proofErr w:type="spellStart"/>
      <w:r w:rsidRPr="00BA35F2">
        <w:rPr>
          <w:rStyle w:val="tlid-translation"/>
          <w:color w:val="000000" w:themeColor="text1"/>
          <w:sz w:val="24"/>
          <w:szCs w:val="24"/>
          <w:u w:val="single"/>
          <w:lang w:val="es-ES"/>
        </w:rPr>
        <w:t>Disability</w:t>
      </w:r>
      <w:proofErr w:type="spellEnd"/>
      <w:r w:rsidRPr="00BA35F2">
        <w:rPr>
          <w:rStyle w:val="tlid-translation"/>
          <w:color w:val="000000" w:themeColor="text1"/>
          <w:sz w:val="24"/>
          <w:szCs w:val="24"/>
          <w:u w:val="single"/>
          <w:lang w:val="es-ES"/>
        </w:rPr>
        <w:t xml:space="preserve"> </w:t>
      </w:r>
      <w:proofErr w:type="spellStart"/>
      <w:r w:rsidRPr="00BA35F2">
        <w:rPr>
          <w:rStyle w:val="tlid-translation"/>
          <w:color w:val="000000" w:themeColor="text1"/>
          <w:sz w:val="24"/>
          <w:szCs w:val="24"/>
          <w:u w:val="single"/>
          <w:lang w:val="es-ES"/>
        </w:rPr>
        <w:t>Voices</w:t>
      </w:r>
      <w:proofErr w:type="spellEnd"/>
      <w:r w:rsidRPr="00BA35F2">
        <w:rPr>
          <w:rStyle w:val="tlid-translation"/>
          <w:color w:val="000000" w:themeColor="text1"/>
          <w:sz w:val="24"/>
          <w:szCs w:val="24"/>
          <w:u w:val="single"/>
          <w:lang w:val="es-ES"/>
        </w:rPr>
        <w:t xml:space="preserve"> </w:t>
      </w:r>
      <w:proofErr w:type="spellStart"/>
      <w:r w:rsidRPr="00BA35F2">
        <w:rPr>
          <w:rStyle w:val="tlid-translation"/>
          <w:color w:val="000000" w:themeColor="text1"/>
          <w:sz w:val="24"/>
          <w:szCs w:val="24"/>
          <w:u w:val="single"/>
          <w:lang w:val="es-ES"/>
        </w:rPr>
        <w:t>United</w:t>
      </w:r>
      <w:proofErr w:type="spellEnd"/>
      <w:r w:rsidRPr="00BA35F2">
        <w:rPr>
          <w:rStyle w:val="tlid-translation"/>
          <w:color w:val="000000" w:themeColor="text1"/>
          <w:sz w:val="24"/>
          <w:szCs w:val="24"/>
          <w:u w:val="single"/>
          <w:lang w:val="es-ES"/>
        </w:rPr>
        <w:t xml:space="preserve"> (Robert):</w:t>
      </w:r>
      <w:r w:rsidRPr="00BA35F2">
        <w:rPr>
          <w:rStyle w:val="tlid-translation"/>
          <w:color w:val="000000" w:themeColor="text1"/>
          <w:sz w:val="24"/>
          <w:szCs w:val="24"/>
          <w:lang w:val="es-ES"/>
        </w:rPr>
        <w:t xml:space="preserve"> Robert revisó el archivo adjunto.</w:t>
      </w:r>
    </w:p>
    <w:p w:rsidR="00BA35F2" w:rsidRPr="00BA35F2" w:rsidRDefault="002A4EBB" w:rsidP="002A4EBB">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Sedona: dentro del RCRC, todos los SC debían comunicarse con todos los casos para registrarse. Cada SC haría tres intentos telefónicos y luego enviaría una carta si no se establecía ningún contacto.</w:t>
      </w:r>
    </w:p>
    <w:p w:rsidR="00BA35F2" w:rsidRPr="00BA35F2" w:rsidRDefault="002A4EBB" w:rsidP="00BA35F2">
      <w:pPr>
        <w:pStyle w:val="ListParagraph"/>
        <w:spacing w:after="0" w:line="240" w:lineRule="auto"/>
        <w:ind w:left="2160"/>
        <w:rPr>
          <w:b/>
          <w:color w:val="000000" w:themeColor="text1"/>
          <w:sz w:val="24"/>
          <w:szCs w:val="24"/>
          <w:lang w:val="es-ES"/>
        </w:rPr>
      </w:pPr>
      <w:r w:rsidRPr="00BA35F2">
        <w:rPr>
          <w:rStyle w:val="tlid-translation"/>
          <w:b/>
          <w:color w:val="000000" w:themeColor="text1"/>
          <w:sz w:val="24"/>
          <w:szCs w:val="24"/>
          <w:lang w:val="es-ES"/>
        </w:rPr>
        <w:t>ACCIÓN: Sedona informará en la próxima reunión el porcentaje de clientes alcanzados y cuántos de los que recibieron una carta no han respondido.</w:t>
      </w:r>
    </w:p>
    <w:p w:rsidR="00BA35F2" w:rsidRPr="00BA35F2" w:rsidRDefault="002A4EBB" w:rsidP="00BA35F2">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Laura: PDS es importante en este momento para ayudar a los clientes a sentirse cómodos con quién está en su hogar ayudándolos.</w:t>
      </w:r>
    </w:p>
    <w:p w:rsidR="002A4EBB" w:rsidRPr="00BA35F2" w:rsidRDefault="002A4EBB" w:rsidP="00BA35F2">
      <w:pPr>
        <w:pStyle w:val="ListParagraph"/>
        <w:numPr>
          <w:ilvl w:val="1"/>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lang w:val="es-ES"/>
        </w:rPr>
        <w:t>Pam: la comunidad de discapacitados está reflejando las mismas tendencias de adquisición de Covid-19 que la población en general en lo que respecta a la raza / color.</w:t>
      </w:r>
    </w:p>
    <w:p w:rsidR="002A4EBB" w:rsidRPr="00BA35F2" w:rsidRDefault="002A4EBB" w:rsidP="002A4EBB">
      <w:pPr>
        <w:pStyle w:val="ListParagraph"/>
        <w:spacing w:after="0" w:line="240" w:lineRule="auto"/>
        <w:rPr>
          <w:rStyle w:val="tlid-translation"/>
          <w:color w:val="000000" w:themeColor="text1"/>
          <w:sz w:val="24"/>
          <w:szCs w:val="24"/>
          <w:lang w:val="es-ES"/>
        </w:rPr>
      </w:pPr>
    </w:p>
    <w:p w:rsidR="00BA35F2" w:rsidRPr="00BA35F2" w:rsidRDefault="006C214C" w:rsidP="002A4EBB">
      <w:pPr>
        <w:pStyle w:val="ListParagraph"/>
        <w:numPr>
          <w:ilvl w:val="0"/>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u w:val="single"/>
          <w:lang w:val="es-ES"/>
        </w:rPr>
        <w:t>Intercambio de recursos (comunidad):</w:t>
      </w:r>
    </w:p>
    <w:p w:rsidR="00BA35F2" w:rsidRPr="00BA35F2" w:rsidRDefault="00BA35F2" w:rsidP="00BA35F2">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Robert - Gracias a RCRC por que el Director Ejecutivo Interino envió una carta muy agradable junto con máscaras de tela. Y gracias a Laura por ayudarme con esas máscaras.</w:t>
      </w:r>
    </w:p>
    <w:p w:rsidR="00BA35F2" w:rsidRPr="00BA35F2" w:rsidRDefault="00BA35F2" w:rsidP="00BA35F2">
      <w:pPr>
        <w:pStyle w:val="ListParagraph"/>
        <w:numPr>
          <w:ilvl w:val="2"/>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Laura - Se priorizaron los RC para el Equipo de Protección Personal (PPE). También vendrán unos 300.000 guantes y un gran pedido de pequeñas botellas de desinfectante para manos. Es muy gratificante trabajar con el personal de RCRC con respecto al PPE. Gracias a Jerry Freitas y Heath Birilli por toda su ayuda distribuyendo todo.</w:t>
      </w:r>
    </w:p>
    <w:p w:rsidR="00BA35F2" w:rsidRPr="00BA35F2" w:rsidRDefault="00BA35F2" w:rsidP="00BA35F2">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Valerie - ¿Cuál es nuestra posición en las pruebas de COVID? ¿Puede el RCRC exigir pruebas cada dos semanas?</w:t>
      </w:r>
    </w:p>
    <w:p w:rsidR="00BA35F2" w:rsidRPr="00BA35F2" w:rsidRDefault="00BA35F2" w:rsidP="00BA35F2">
      <w:pPr>
        <w:pStyle w:val="ListParagraph"/>
        <w:numPr>
          <w:ilvl w:val="2"/>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Sheila: cada agencia proveedora tiene su propia política. Si hay algún síntoma, se quedan en casa y se ponen en cuarentena. En general, a los proveedores les va bastante bien. RCRC no tiene derecho a exigir procedimientos médicos ya que cada agencia es un negocio privado. El empleador / cliente puede hacer que sea un requisito si así lo desea.</w:t>
      </w:r>
    </w:p>
    <w:p w:rsidR="00BA35F2" w:rsidRPr="00BA35F2" w:rsidRDefault="00BA35F2" w:rsidP="00BA35F2">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Robert - ¿Cómo funciona la pantalla facial?</w:t>
      </w:r>
    </w:p>
    <w:p w:rsidR="00CE3094" w:rsidRPr="00BA35F2" w:rsidRDefault="00BA35F2" w:rsidP="00BA35F2">
      <w:pPr>
        <w:pStyle w:val="ListParagraph"/>
        <w:numPr>
          <w:ilvl w:val="2"/>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lang w:val="es-ES"/>
        </w:rPr>
        <w:t>Laura - Es realmente buena y una opción suficiente. Incluso se puede convertir en un sombrero.</w:t>
      </w:r>
    </w:p>
    <w:p w:rsidR="00BA35F2" w:rsidRPr="00BA35F2" w:rsidRDefault="00BA35F2" w:rsidP="00BA35F2">
      <w:pPr>
        <w:pStyle w:val="ListParagraph"/>
        <w:spacing w:after="0" w:line="240" w:lineRule="auto"/>
        <w:ind w:left="2160"/>
        <w:rPr>
          <w:rStyle w:val="tlid-translation"/>
          <w:color w:val="000000" w:themeColor="text1"/>
          <w:sz w:val="24"/>
          <w:szCs w:val="24"/>
          <w:lang w:val="es-ES"/>
        </w:rPr>
      </w:pPr>
    </w:p>
    <w:p w:rsidR="00BA35F2" w:rsidRPr="00BA35F2" w:rsidRDefault="00BA35F2" w:rsidP="00BA35F2">
      <w:pPr>
        <w:pStyle w:val="ListParagraph"/>
        <w:numPr>
          <w:ilvl w:val="0"/>
          <w:numId w:val="2"/>
        </w:numPr>
        <w:spacing w:after="0" w:line="240" w:lineRule="auto"/>
        <w:rPr>
          <w:color w:val="000000" w:themeColor="text1"/>
          <w:sz w:val="24"/>
          <w:szCs w:val="24"/>
          <w:lang w:val="es-ES"/>
        </w:rPr>
      </w:pPr>
      <w:r w:rsidRPr="00BA35F2">
        <w:rPr>
          <w:rStyle w:val="tlid-translation"/>
          <w:color w:val="000000" w:themeColor="text1"/>
          <w:sz w:val="24"/>
          <w:szCs w:val="24"/>
          <w:u w:val="single"/>
          <w:lang w:val="es-ES"/>
        </w:rPr>
        <w:t>Solicitudes de elementos de la próxima agenda:</w:t>
      </w:r>
    </w:p>
    <w:p w:rsidR="00BA35F2" w:rsidRPr="00BA35F2" w:rsidRDefault="00BA35F2" w:rsidP="00BA35F2">
      <w:pPr>
        <w:pStyle w:val="ListParagraph"/>
        <w:numPr>
          <w:ilvl w:val="1"/>
          <w:numId w:val="2"/>
        </w:numPr>
        <w:spacing w:after="0" w:line="240" w:lineRule="auto"/>
        <w:rPr>
          <w:color w:val="000000" w:themeColor="text1"/>
          <w:sz w:val="24"/>
          <w:szCs w:val="24"/>
          <w:lang w:val="es-ES"/>
        </w:rPr>
      </w:pPr>
      <w:r w:rsidRPr="00BA35F2">
        <w:rPr>
          <w:rStyle w:val="tlid-translation"/>
          <w:color w:val="000000" w:themeColor="text1"/>
          <w:sz w:val="24"/>
          <w:szCs w:val="24"/>
          <w:lang w:val="es-ES"/>
        </w:rPr>
        <w:t>Al comienzo de la reunión, discuta las cortesías durante una reunión de Zoom.</w:t>
      </w:r>
    </w:p>
    <w:p w:rsidR="00BA35F2" w:rsidRPr="00BA35F2" w:rsidRDefault="00BA35F2" w:rsidP="00BA35F2">
      <w:pPr>
        <w:pStyle w:val="ListParagraph"/>
        <w:numPr>
          <w:ilvl w:val="1"/>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lang w:val="es-ES"/>
        </w:rPr>
        <w:t>La próxima reunión se llevará a cabo a través de Zoom en lugar de solo por teléfono.</w:t>
      </w:r>
      <w:r w:rsidRPr="00BA35F2">
        <w:rPr>
          <w:color w:val="000000" w:themeColor="text1"/>
          <w:sz w:val="24"/>
          <w:szCs w:val="24"/>
          <w:lang w:val="es-ES"/>
        </w:rPr>
        <w:br/>
      </w:r>
      <w:r w:rsidRPr="00BA35F2">
        <w:rPr>
          <w:rStyle w:val="tlid-translation"/>
          <w:b/>
          <w:color w:val="000000" w:themeColor="text1"/>
          <w:sz w:val="24"/>
          <w:szCs w:val="24"/>
          <w:lang w:val="es-ES"/>
        </w:rPr>
        <w:t>ACCIÓN: Laura enviará instrucciones a Sedona Zoom para enviarlas en el paquete de la próxima reunión de SDAC. En la próxima reunión, asegúrese de llamar con unos 10 minutos de anticipación para asegurarse de que se puedan solucionar los problemas de tecnología sin retrasar la reunión.</w:t>
      </w:r>
    </w:p>
    <w:p w:rsidR="00BA35F2" w:rsidRPr="00BA35F2" w:rsidRDefault="00BA35F2" w:rsidP="00BA35F2">
      <w:pPr>
        <w:pStyle w:val="ListParagraph"/>
        <w:spacing w:after="0" w:line="240" w:lineRule="auto"/>
        <w:ind w:left="2160"/>
        <w:rPr>
          <w:rStyle w:val="tlid-translation"/>
          <w:color w:val="000000" w:themeColor="text1"/>
          <w:sz w:val="24"/>
          <w:szCs w:val="24"/>
          <w:lang w:val="es-ES"/>
        </w:rPr>
      </w:pPr>
    </w:p>
    <w:p w:rsidR="00BA35F2" w:rsidRPr="00BA35F2" w:rsidRDefault="00F2138E" w:rsidP="00BA35F2">
      <w:pPr>
        <w:pStyle w:val="ListParagraph"/>
        <w:numPr>
          <w:ilvl w:val="0"/>
          <w:numId w:val="2"/>
        </w:numPr>
        <w:spacing w:after="0" w:line="240" w:lineRule="auto"/>
        <w:rPr>
          <w:rStyle w:val="tlid-translation"/>
          <w:color w:val="000000" w:themeColor="text1"/>
          <w:sz w:val="24"/>
          <w:szCs w:val="24"/>
          <w:lang w:val="es-ES"/>
        </w:rPr>
      </w:pPr>
      <w:r w:rsidRPr="00BA35F2">
        <w:rPr>
          <w:rStyle w:val="tlid-translation"/>
          <w:color w:val="000000" w:themeColor="text1"/>
          <w:sz w:val="24"/>
          <w:szCs w:val="24"/>
          <w:u w:val="single"/>
          <w:lang w:val="es-ES"/>
        </w:rPr>
        <w:t>Resumen de la reunión (elementos de acción a continuación):</w:t>
      </w:r>
    </w:p>
    <w:p w:rsidR="00BA35F2" w:rsidRPr="00BA35F2" w:rsidRDefault="00BA35F2" w:rsidP="00BA35F2">
      <w:pPr>
        <w:pStyle w:val="ListParagraph"/>
        <w:numPr>
          <w:ilvl w:val="1"/>
          <w:numId w:val="2"/>
        </w:numPr>
        <w:spacing w:after="0" w:line="240" w:lineRule="auto"/>
        <w:rPr>
          <w:b/>
          <w:color w:val="000000" w:themeColor="text1"/>
          <w:sz w:val="24"/>
          <w:szCs w:val="24"/>
          <w:lang w:val="es-ES"/>
        </w:rPr>
      </w:pPr>
      <w:r w:rsidRPr="00BA35F2">
        <w:rPr>
          <w:rStyle w:val="tlid-translation"/>
          <w:b/>
          <w:color w:val="000000" w:themeColor="text1"/>
          <w:sz w:val="24"/>
          <w:szCs w:val="24"/>
          <w:lang w:val="es-ES"/>
        </w:rPr>
        <w:t>ACCIÓN: Melissa R. preguntará al DDS si los RC pueden obtener permiso para pagar los servicios de Internet.</w:t>
      </w:r>
    </w:p>
    <w:p w:rsidR="00BA35F2" w:rsidRPr="00BA35F2" w:rsidRDefault="00BA35F2" w:rsidP="00BA35F2">
      <w:pPr>
        <w:pStyle w:val="ListParagraph"/>
        <w:numPr>
          <w:ilvl w:val="1"/>
          <w:numId w:val="2"/>
        </w:numPr>
        <w:spacing w:after="0" w:line="240" w:lineRule="auto"/>
        <w:rPr>
          <w:b/>
          <w:color w:val="000000" w:themeColor="text1"/>
          <w:sz w:val="24"/>
          <w:szCs w:val="24"/>
          <w:lang w:val="es-ES"/>
        </w:rPr>
      </w:pPr>
      <w:r w:rsidRPr="00BA35F2">
        <w:rPr>
          <w:rStyle w:val="tlid-translation"/>
          <w:b/>
          <w:color w:val="000000" w:themeColor="text1"/>
          <w:sz w:val="24"/>
          <w:szCs w:val="24"/>
          <w:lang w:val="es-ES"/>
        </w:rPr>
        <w:t>ACCIÓN: Sedona informará en la próxima reunión el porcentaje de clientes alcanzados y cuántos de los que recibieron una carta no han respondido.</w:t>
      </w:r>
    </w:p>
    <w:p w:rsidR="00CE3094" w:rsidRPr="00BA35F2" w:rsidRDefault="00BA35F2" w:rsidP="00BA35F2">
      <w:pPr>
        <w:pStyle w:val="ListParagraph"/>
        <w:numPr>
          <w:ilvl w:val="1"/>
          <w:numId w:val="2"/>
        </w:numPr>
        <w:spacing w:after="0" w:line="240" w:lineRule="auto"/>
        <w:rPr>
          <w:rStyle w:val="tlid-translation"/>
          <w:b/>
          <w:color w:val="000000" w:themeColor="text1"/>
          <w:sz w:val="24"/>
          <w:szCs w:val="24"/>
          <w:lang w:val="es-ES"/>
        </w:rPr>
      </w:pPr>
      <w:r w:rsidRPr="00BA35F2">
        <w:rPr>
          <w:rStyle w:val="tlid-translation"/>
          <w:b/>
          <w:color w:val="000000" w:themeColor="text1"/>
          <w:sz w:val="24"/>
          <w:szCs w:val="24"/>
          <w:lang w:val="es-ES"/>
        </w:rPr>
        <w:t>ACCIÓN: Laura enviará instrucciones a Sedona Zoom para enviarlas en el paquete de la próxima reunión de SDAC. En la próxima reunión, asegúrese de llamar con unos 10 minutos de anticipación para asegurarse de que se puedan solucionar los problemas de tecnología sin retrasar la reunión.</w:t>
      </w:r>
    </w:p>
    <w:p w:rsidR="00BA35F2" w:rsidRPr="00BA35F2" w:rsidRDefault="00BA35F2" w:rsidP="00BA35F2">
      <w:pPr>
        <w:pStyle w:val="ListParagraph"/>
        <w:spacing w:after="0" w:line="240" w:lineRule="auto"/>
        <w:ind w:left="1440"/>
        <w:rPr>
          <w:color w:val="000000" w:themeColor="text1"/>
          <w:sz w:val="24"/>
          <w:szCs w:val="24"/>
          <w:lang w:val="es-ES"/>
        </w:rPr>
      </w:pPr>
    </w:p>
    <w:p w:rsidR="00D76E11" w:rsidRPr="00BA35F2" w:rsidRDefault="0005006C" w:rsidP="00D9419A">
      <w:pPr>
        <w:pStyle w:val="ListParagraph"/>
        <w:numPr>
          <w:ilvl w:val="0"/>
          <w:numId w:val="2"/>
        </w:numPr>
        <w:spacing w:after="0" w:line="240" w:lineRule="auto"/>
        <w:rPr>
          <w:rStyle w:val="tlid-translation"/>
          <w:b/>
          <w:color w:val="000000" w:themeColor="text1"/>
          <w:sz w:val="24"/>
          <w:szCs w:val="24"/>
          <w:lang w:val="es-MX"/>
        </w:rPr>
      </w:pPr>
      <w:r w:rsidRPr="00BA35F2">
        <w:rPr>
          <w:rStyle w:val="tlid-translation"/>
          <w:color w:val="000000" w:themeColor="text1"/>
          <w:sz w:val="24"/>
          <w:szCs w:val="24"/>
          <w:u w:val="single"/>
          <w:lang w:val="es-ES"/>
        </w:rPr>
        <w:t>Clausura de</w:t>
      </w:r>
      <w:r w:rsidR="00D76E11" w:rsidRPr="00BA35F2">
        <w:rPr>
          <w:rStyle w:val="tlid-translation"/>
          <w:color w:val="000000" w:themeColor="text1"/>
          <w:sz w:val="24"/>
          <w:szCs w:val="24"/>
          <w:u w:val="single"/>
          <w:lang w:val="es-ES"/>
        </w:rPr>
        <w:t xml:space="preserve"> reunión (Robert)</w:t>
      </w:r>
      <w:r w:rsidR="00D76E11" w:rsidRPr="00BA35F2">
        <w:rPr>
          <w:rStyle w:val="tlid-translation"/>
          <w:color w:val="000000" w:themeColor="text1"/>
          <w:sz w:val="24"/>
          <w:szCs w:val="24"/>
          <w:lang w:val="es-ES"/>
        </w:rPr>
        <w:t xml:space="preserve">: </w:t>
      </w:r>
      <w:r w:rsidRPr="00BA35F2">
        <w:rPr>
          <w:rStyle w:val="tlid-translation"/>
          <w:color w:val="000000" w:themeColor="text1"/>
          <w:sz w:val="24"/>
          <w:szCs w:val="24"/>
          <w:lang w:val="es-ES"/>
        </w:rPr>
        <w:t>La reunión se aplaz</w:t>
      </w:r>
      <w:r w:rsidR="00D76E11" w:rsidRPr="00BA35F2">
        <w:rPr>
          <w:rStyle w:val="tlid-translation"/>
          <w:color w:val="000000" w:themeColor="text1"/>
          <w:sz w:val="24"/>
          <w:szCs w:val="24"/>
          <w:lang w:val="es-ES"/>
        </w:rPr>
        <w:t xml:space="preserve">ó a las </w:t>
      </w:r>
      <w:r w:rsidR="00CE3094" w:rsidRPr="00BA35F2">
        <w:rPr>
          <w:rStyle w:val="tlid-translation"/>
          <w:color w:val="000000" w:themeColor="text1"/>
          <w:sz w:val="24"/>
          <w:szCs w:val="24"/>
          <w:lang w:val="es-ES"/>
        </w:rPr>
        <w:t>1</w:t>
      </w:r>
      <w:r w:rsidR="00BA35F2" w:rsidRPr="00BA35F2">
        <w:rPr>
          <w:rStyle w:val="tlid-translation"/>
          <w:color w:val="000000" w:themeColor="text1"/>
          <w:sz w:val="24"/>
          <w:szCs w:val="24"/>
          <w:lang w:val="es-ES"/>
        </w:rPr>
        <w:t>1:55 a.m.</w:t>
      </w:r>
    </w:p>
    <w:p w:rsidR="00D76E11" w:rsidRPr="00BA35F2" w:rsidRDefault="00D76E11" w:rsidP="00D9419A">
      <w:pPr>
        <w:pStyle w:val="ListParagraph"/>
        <w:spacing w:after="0" w:line="240" w:lineRule="auto"/>
        <w:rPr>
          <w:b/>
          <w:color w:val="000000" w:themeColor="text1"/>
          <w:sz w:val="24"/>
          <w:szCs w:val="24"/>
          <w:lang w:val="es-MX"/>
        </w:rPr>
      </w:pPr>
    </w:p>
    <w:p w:rsidR="00D26970" w:rsidRPr="00BA35F2" w:rsidRDefault="00D76E11" w:rsidP="00D9419A">
      <w:pPr>
        <w:spacing w:after="0" w:line="240" w:lineRule="auto"/>
        <w:rPr>
          <w:rStyle w:val="tlid-translation"/>
          <w:b/>
          <w:color w:val="000000" w:themeColor="text1"/>
          <w:sz w:val="24"/>
          <w:szCs w:val="24"/>
          <w:lang w:val="es-MX"/>
        </w:rPr>
      </w:pPr>
      <w:r w:rsidRPr="00BA35F2">
        <w:rPr>
          <w:rStyle w:val="tlid-translation"/>
          <w:b/>
          <w:color w:val="000000" w:themeColor="text1"/>
          <w:sz w:val="24"/>
          <w:szCs w:val="24"/>
          <w:lang w:val="es-ES"/>
        </w:rPr>
        <w:t xml:space="preserve">La próxima reunión está programada para el </w:t>
      </w:r>
      <w:r w:rsidR="00BA35F2" w:rsidRPr="00BA35F2">
        <w:rPr>
          <w:rStyle w:val="tlid-translation"/>
          <w:b/>
          <w:color w:val="000000" w:themeColor="text1"/>
          <w:sz w:val="24"/>
          <w:szCs w:val="24"/>
          <w:lang w:val="es-ES"/>
        </w:rPr>
        <w:t>21</w:t>
      </w:r>
      <w:r w:rsidRPr="00BA35F2">
        <w:rPr>
          <w:rStyle w:val="tlid-translation"/>
          <w:b/>
          <w:color w:val="000000" w:themeColor="text1"/>
          <w:sz w:val="24"/>
          <w:szCs w:val="24"/>
          <w:lang w:val="es-ES"/>
        </w:rPr>
        <w:t xml:space="preserve"> de </w:t>
      </w:r>
      <w:r w:rsidR="00BA35F2" w:rsidRPr="00BA35F2">
        <w:rPr>
          <w:rStyle w:val="tlid-translation"/>
          <w:b/>
          <w:color w:val="000000" w:themeColor="text1"/>
          <w:sz w:val="24"/>
          <w:szCs w:val="24"/>
          <w:lang w:val="es-ES"/>
        </w:rPr>
        <w:t>Agosto</w:t>
      </w:r>
      <w:r w:rsidRPr="00BA35F2">
        <w:rPr>
          <w:rStyle w:val="tlid-translation"/>
          <w:b/>
          <w:color w:val="000000" w:themeColor="text1"/>
          <w:sz w:val="24"/>
          <w:szCs w:val="24"/>
          <w:lang w:val="es-ES"/>
        </w:rPr>
        <w:t xml:space="preserve"> de 2020</w:t>
      </w:r>
      <w:r w:rsidR="0094236B" w:rsidRPr="00BA35F2">
        <w:rPr>
          <w:rStyle w:val="tlid-translation"/>
          <w:b/>
          <w:color w:val="000000" w:themeColor="text1"/>
          <w:sz w:val="24"/>
          <w:szCs w:val="24"/>
          <w:lang w:val="es-ES"/>
        </w:rPr>
        <w:t>.</w:t>
      </w:r>
    </w:p>
    <w:p w:rsidR="0094236B" w:rsidRPr="00BA35F2" w:rsidRDefault="0094236B" w:rsidP="00D9419A">
      <w:pPr>
        <w:pStyle w:val="ListParagraph"/>
        <w:spacing w:after="0" w:line="240" w:lineRule="auto"/>
        <w:rPr>
          <w:b/>
          <w:color w:val="000000" w:themeColor="text1"/>
          <w:sz w:val="24"/>
          <w:szCs w:val="24"/>
          <w:lang w:val="es-MX"/>
        </w:rPr>
      </w:pPr>
    </w:p>
    <w:p w:rsidR="00120DFF" w:rsidRPr="00BA35F2" w:rsidRDefault="00B546D9" w:rsidP="00D9419A">
      <w:pPr>
        <w:spacing w:after="0" w:line="240" w:lineRule="auto"/>
        <w:rPr>
          <w:i/>
          <w:color w:val="000000" w:themeColor="text1"/>
          <w:sz w:val="24"/>
          <w:szCs w:val="24"/>
        </w:rPr>
      </w:pPr>
      <w:r w:rsidRPr="00BA35F2">
        <w:rPr>
          <w:i/>
          <w:color w:val="000000" w:themeColor="text1"/>
          <w:sz w:val="24"/>
          <w:szCs w:val="24"/>
        </w:rPr>
        <w:t xml:space="preserve">SDAC </w:t>
      </w:r>
      <w:proofErr w:type="spellStart"/>
      <w:r w:rsidRPr="00BA35F2">
        <w:rPr>
          <w:i/>
          <w:color w:val="000000" w:themeColor="text1"/>
          <w:sz w:val="24"/>
          <w:szCs w:val="24"/>
        </w:rPr>
        <w:t>Mtg</w:t>
      </w:r>
      <w:proofErr w:type="spellEnd"/>
      <w:r w:rsidRPr="00BA35F2">
        <w:rPr>
          <w:i/>
          <w:color w:val="000000" w:themeColor="text1"/>
          <w:sz w:val="24"/>
          <w:szCs w:val="24"/>
        </w:rPr>
        <w:t xml:space="preserve"> Minutes_</w:t>
      </w:r>
      <w:r w:rsidR="00D9419A" w:rsidRPr="00BA35F2">
        <w:rPr>
          <w:i/>
          <w:color w:val="000000" w:themeColor="text1"/>
          <w:sz w:val="24"/>
          <w:szCs w:val="24"/>
        </w:rPr>
        <w:t>2020-0</w:t>
      </w:r>
      <w:r w:rsidR="00BA35F2" w:rsidRPr="00BA35F2">
        <w:rPr>
          <w:i/>
          <w:color w:val="000000" w:themeColor="text1"/>
          <w:sz w:val="24"/>
          <w:szCs w:val="24"/>
        </w:rPr>
        <w:t>7-17</w:t>
      </w:r>
    </w:p>
    <w:p w:rsidR="00B546D9" w:rsidRPr="00BA35F2" w:rsidRDefault="0094236B" w:rsidP="00D9419A">
      <w:pPr>
        <w:spacing w:after="0" w:line="240" w:lineRule="auto"/>
        <w:rPr>
          <w:i/>
          <w:color w:val="000000" w:themeColor="text1"/>
          <w:sz w:val="24"/>
          <w:szCs w:val="24"/>
        </w:rPr>
      </w:pPr>
      <w:r w:rsidRPr="00BA35F2">
        <w:rPr>
          <w:rFonts w:cs="Arial"/>
          <w:color w:val="000000" w:themeColor="text1"/>
          <w:sz w:val="24"/>
          <w:szCs w:val="24"/>
          <w:lang w:val="es-ES"/>
        </w:rPr>
        <w:t>Preparado por</w:t>
      </w:r>
      <w:r w:rsidR="00DE4910" w:rsidRPr="00BA35F2">
        <w:rPr>
          <w:i/>
          <w:color w:val="000000" w:themeColor="text1"/>
          <w:sz w:val="24"/>
          <w:szCs w:val="24"/>
        </w:rPr>
        <w:t xml:space="preserve">: </w:t>
      </w:r>
      <w:r w:rsidR="00B546D9" w:rsidRPr="00BA35F2">
        <w:rPr>
          <w:i/>
          <w:color w:val="000000" w:themeColor="text1"/>
          <w:sz w:val="24"/>
          <w:szCs w:val="24"/>
        </w:rPr>
        <w:t>S. Bowser (</w:t>
      </w:r>
      <w:r w:rsidR="00BA35F2" w:rsidRPr="00BA35F2">
        <w:rPr>
          <w:i/>
          <w:color w:val="000000" w:themeColor="text1"/>
          <w:sz w:val="24"/>
          <w:szCs w:val="24"/>
        </w:rPr>
        <w:t>27</w:t>
      </w:r>
      <w:r w:rsidR="00F2138E" w:rsidRPr="00BA35F2">
        <w:rPr>
          <w:i/>
          <w:color w:val="000000" w:themeColor="text1"/>
          <w:sz w:val="24"/>
          <w:szCs w:val="24"/>
        </w:rPr>
        <w:t>/0</w:t>
      </w:r>
      <w:r w:rsidR="00CE3094" w:rsidRPr="00BA35F2">
        <w:rPr>
          <w:i/>
          <w:color w:val="000000" w:themeColor="text1"/>
          <w:sz w:val="24"/>
          <w:szCs w:val="24"/>
        </w:rPr>
        <w:t>7</w:t>
      </w:r>
      <w:r w:rsidR="00D65026" w:rsidRPr="00BA35F2">
        <w:rPr>
          <w:i/>
          <w:color w:val="000000" w:themeColor="text1"/>
          <w:sz w:val="24"/>
          <w:szCs w:val="24"/>
        </w:rPr>
        <w:t>/</w:t>
      </w:r>
      <w:r w:rsidR="00F2138E" w:rsidRPr="00BA35F2">
        <w:rPr>
          <w:i/>
          <w:color w:val="000000" w:themeColor="text1"/>
          <w:sz w:val="24"/>
          <w:szCs w:val="24"/>
        </w:rPr>
        <w:t>2020</w:t>
      </w:r>
      <w:r w:rsidR="00B546D9" w:rsidRPr="00BA35F2">
        <w:rPr>
          <w:i/>
          <w:color w:val="000000" w:themeColor="text1"/>
          <w:sz w:val="24"/>
          <w:szCs w:val="24"/>
        </w:rPr>
        <w:t>)</w:t>
      </w:r>
    </w:p>
    <w:sectPr w:rsidR="00B546D9" w:rsidRPr="00BA35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3A" w:rsidRDefault="0018273A" w:rsidP="000B58EC">
      <w:pPr>
        <w:spacing w:after="0" w:line="240" w:lineRule="auto"/>
      </w:pPr>
      <w:r>
        <w:separator/>
      </w:r>
    </w:p>
  </w:endnote>
  <w:endnote w:type="continuationSeparator" w:id="0">
    <w:p w:rsidR="0018273A" w:rsidRDefault="0018273A"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4F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4F2">
              <w:rPr>
                <w:b/>
                <w:bCs/>
                <w:noProof/>
              </w:rPr>
              <w:t>5</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3A" w:rsidRDefault="0018273A" w:rsidP="000B58EC">
      <w:pPr>
        <w:spacing w:after="0" w:line="240" w:lineRule="auto"/>
      </w:pPr>
      <w:r>
        <w:separator/>
      </w:r>
    </w:p>
  </w:footnote>
  <w:footnote w:type="continuationSeparator" w:id="0">
    <w:p w:rsidR="0018273A" w:rsidRDefault="0018273A"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7C9A"/>
    <w:rsid w:val="001749A0"/>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48C8"/>
    <w:rsid w:val="00CE3094"/>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1E04"/>
    <w:rsid w:val="00F725ED"/>
    <w:rsid w:val="00F741D7"/>
    <w:rsid w:val="00F747EE"/>
    <w:rsid w:val="00F84941"/>
    <w:rsid w:val="00F868EA"/>
    <w:rsid w:val="00F91810"/>
    <w:rsid w:val="00F91C5F"/>
    <w:rsid w:val="00F97950"/>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CDCC-EDD3-4263-A110-70DC45CE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3</cp:revision>
  <cp:lastPrinted>2019-03-18T19:28:00Z</cp:lastPrinted>
  <dcterms:created xsi:type="dcterms:W3CDTF">2020-09-01T23:50:00Z</dcterms:created>
  <dcterms:modified xsi:type="dcterms:W3CDTF">2020-09-01T23:51:00Z</dcterms:modified>
</cp:coreProperties>
</file>