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F2138E" w:rsidRDefault="00F445CC" w:rsidP="00D9419A">
      <w:pPr>
        <w:spacing w:after="0" w:line="240" w:lineRule="auto"/>
        <w:jc w:val="center"/>
        <w:rPr>
          <w:rFonts w:cs="Arial"/>
          <w:b/>
          <w:sz w:val="24"/>
          <w:szCs w:val="24"/>
          <w:lang w:val="es-ES"/>
        </w:rPr>
      </w:pPr>
      <w:bookmarkStart w:id="0" w:name="_GoBack"/>
      <w:bookmarkEnd w:id="0"/>
      <w:r w:rsidRPr="00F2138E">
        <w:rPr>
          <w:rFonts w:cs="Arial"/>
          <w:b/>
          <w:sz w:val="24"/>
          <w:szCs w:val="24"/>
          <w:lang w:val="es-ES"/>
        </w:rPr>
        <w:t xml:space="preserve">Comité Asesor Local del Programa de Autodeterminación </w:t>
      </w:r>
      <w:r w:rsidRPr="00F2138E">
        <w:rPr>
          <w:rFonts w:cs="Arial"/>
          <w:b/>
          <w:sz w:val="24"/>
          <w:szCs w:val="24"/>
          <w:lang w:val="es-ES"/>
        </w:rPr>
        <w:br/>
      </w:r>
      <w:r w:rsidR="009E30EC" w:rsidRPr="00F2138E">
        <w:rPr>
          <w:rFonts w:cs="Arial"/>
          <w:b/>
          <w:sz w:val="24"/>
          <w:szCs w:val="24"/>
          <w:lang w:val="es-ES"/>
        </w:rPr>
        <w:t>Minuta</w:t>
      </w:r>
      <w:r w:rsidRPr="00F2138E">
        <w:rPr>
          <w:rFonts w:cs="Arial"/>
          <w:b/>
          <w:sz w:val="24"/>
          <w:szCs w:val="24"/>
          <w:lang w:val="es-ES"/>
        </w:rPr>
        <w:t xml:space="preserve"> de la reunión</w:t>
      </w:r>
      <w:r w:rsidRPr="00F2138E">
        <w:rPr>
          <w:rFonts w:cs="Arial"/>
          <w:b/>
          <w:sz w:val="24"/>
          <w:szCs w:val="24"/>
          <w:lang w:val="es-ES"/>
        </w:rPr>
        <w:br/>
      </w:r>
      <w:r w:rsidRPr="00F2138E">
        <w:rPr>
          <w:rStyle w:val="shorttext"/>
          <w:rFonts w:cs="Arial"/>
          <w:b/>
          <w:sz w:val="24"/>
          <w:szCs w:val="24"/>
          <w:lang w:val="es-ES"/>
        </w:rPr>
        <w:t xml:space="preserve">Viernes, </w:t>
      </w:r>
      <w:r w:rsidR="00656563" w:rsidRPr="00F2138E">
        <w:rPr>
          <w:rStyle w:val="shorttext"/>
          <w:rFonts w:cs="Arial"/>
          <w:b/>
          <w:sz w:val="24"/>
          <w:szCs w:val="24"/>
          <w:lang w:val="es-ES"/>
        </w:rPr>
        <w:t>1</w:t>
      </w:r>
      <w:r w:rsidR="00FC323B" w:rsidRPr="00F2138E">
        <w:rPr>
          <w:rStyle w:val="shorttext"/>
          <w:rFonts w:cs="Arial"/>
          <w:b/>
          <w:sz w:val="24"/>
          <w:szCs w:val="24"/>
          <w:lang w:val="es-ES"/>
        </w:rPr>
        <w:t>5</w:t>
      </w:r>
      <w:r w:rsidRPr="00F2138E">
        <w:rPr>
          <w:rStyle w:val="shorttext"/>
          <w:rFonts w:cs="Arial"/>
          <w:b/>
          <w:sz w:val="24"/>
          <w:szCs w:val="24"/>
          <w:lang w:val="es-ES"/>
        </w:rPr>
        <w:t xml:space="preserve"> de </w:t>
      </w:r>
      <w:r w:rsidR="00FC323B" w:rsidRPr="00F2138E">
        <w:rPr>
          <w:rStyle w:val="shorttext"/>
          <w:rFonts w:cs="Arial"/>
          <w:b/>
          <w:sz w:val="24"/>
          <w:szCs w:val="24"/>
          <w:lang w:val="es-ES"/>
        </w:rPr>
        <w:t>Mayo</w:t>
      </w:r>
      <w:r w:rsidRPr="00F2138E">
        <w:rPr>
          <w:rStyle w:val="shorttext"/>
          <w:rFonts w:cs="Arial"/>
          <w:b/>
          <w:sz w:val="24"/>
          <w:szCs w:val="24"/>
          <w:lang w:val="es-ES"/>
        </w:rPr>
        <w:t xml:space="preserve"> de 20</w:t>
      </w:r>
      <w:r w:rsidR="002E6C4C" w:rsidRPr="00F2138E">
        <w:rPr>
          <w:rStyle w:val="shorttext"/>
          <w:rFonts w:cs="Arial"/>
          <w:b/>
          <w:sz w:val="24"/>
          <w:szCs w:val="24"/>
          <w:lang w:val="es-ES"/>
        </w:rPr>
        <w:t>20</w:t>
      </w:r>
      <w:r w:rsidRPr="00F2138E">
        <w:rPr>
          <w:rFonts w:cs="Arial"/>
          <w:b/>
          <w:sz w:val="24"/>
          <w:szCs w:val="24"/>
          <w:lang w:val="es-ES"/>
        </w:rPr>
        <w:br/>
        <w:t>10:00 a.m. a 12:00 a.m.</w:t>
      </w:r>
    </w:p>
    <w:p w:rsidR="00FF209C" w:rsidRPr="00F2138E" w:rsidRDefault="00FF209C" w:rsidP="00D9419A">
      <w:pPr>
        <w:spacing w:after="0" w:line="240" w:lineRule="auto"/>
        <w:jc w:val="center"/>
        <w:rPr>
          <w:rFonts w:cs="Arial"/>
          <w:b/>
          <w:sz w:val="24"/>
          <w:szCs w:val="24"/>
          <w:lang w:val="es-ES"/>
        </w:rPr>
      </w:pPr>
    </w:p>
    <w:p w:rsidR="00F84941" w:rsidRPr="00F2138E" w:rsidRDefault="00F445CC" w:rsidP="00FC323B">
      <w:pPr>
        <w:spacing w:after="0" w:line="240" w:lineRule="auto"/>
        <w:rPr>
          <w:sz w:val="24"/>
          <w:szCs w:val="24"/>
          <w:lang w:val="es-ES"/>
        </w:rPr>
      </w:pPr>
      <w:r w:rsidRPr="00F2138E">
        <w:rPr>
          <w:rFonts w:cs="Arial"/>
          <w:sz w:val="24"/>
          <w:szCs w:val="24"/>
          <w:lang w:val="es-MX"/>
        </w:rPr>
        <w:t xml:space="preserve">Grabadora: </w:t>
      </w:r>
      <w:r w:rsidR="00FF209C" w:rsidRPr="00F2138E">
        <w:rPr>
          <w:sz w:val="24"/>
          <w:szCs w:val="24"/>
          <w:lang w:val="es-ES"/>
        </w:rPr>
        <w:t>Sedona B. (RCRC)</w:t>
      </w:r>
      <w:r w:rsidR="00F84941" w:rsidRPr="00F2138E">
        <w:rPr>
          <w:sz w:val="24"/>
          <w:szCs w:val="24"/>
          <w:lang w:val="es-ES"/>
        </w:rPr>
        <w:tab/>
      </w:r>
      <w:r w:rsidR="00F84941" w:rsidRPr="00F2138E">
        <w:rPr>
          <w:sz w:val="24"/>
          <w:szCs w:val="24"/>
          <w:lang w:val="es-ES"/>
        </w:rPr>
        <w:tab/>
      </w:r>
      <w:r w:rsidR="00FC323B" w:rsidRPr="00F2138E">
        <w:rPr>
          <w:sz w:val="24"/>
          <w:szCs w:val="24"/>
          <w:lang w:val="es-ES"/>
        </w:rPr>
        <w:tab/>
      </w:r>
      <w:r w:rsidR="00FC323B" w:rsidRPr="00F2138E">
        <w:rPr>
          <w:sz w:val="24"/>
          <w:szCs w:val="24"/>
          <w:lang w:val="es-ES"/>
        </w:rPr>
        <w:tab/>
      </w:r>
      <w:r w:rsidR="00FC323B" w:rsidRPr="00F2138E">
        <w:rPr>
          <w:sz w:val="24"/>
          <w:szCs w:val="24"/>
          <w:lang w:val="es-ES"/>
        </w:rPr>
        <w:tab/>
        <w:t xml:space="preserve">       </w:t>
      </w:r>
      <w:r w:rsidR="00FC323B" w:rsidRPr="00F2138E">
        <w:rPr>
          <w:rStyle w:val="tlid-translation"/>
          <w:sz w:val="24"/>
          <w:szCs w:val="24"/>
          <w:lang w:val="es-ES"/>
        </w:rPr>
        <w:t>Llamada de conferencia de AT&amp;T</w:t>
      </w:r>
    </w:p>
    <w:p w:rsidR="000B7D6F" w:rsidRPr="00F2138E" w:rsidRDefault="000B7D6F" w:rsidP="00D9419A">
      <w:pPr>
        <w:spacing w:after="0" w:line="240" w:lineRule="auto"/>
        <w:rPr>
          <w:sz w:val="24"/>
          <w:szCs w:val="24"/>
          <w:lang w:val="es-MX"/>
        </w:rPr>
      </w:pPr>
    </w:p>
    <w:p w:rsidR="00A874CD" w:rsidRPr="00F2138E" w:rsidRDefault="00F445CC" w:rsidP="00D9419A">
      <w:pPr>
        <w:spacing w:after="0" w:line="240" w:lineRule="auto"/>
        <w:rPr>
          <w:b/>
          <w:sz w:val="24"/>
          <w:szCs w:val="24"/>
          <w:lang w:val="es-MX"/>
        </w:rPr>
      </w:pPr>
      <w:r w:rsidRPr="00F2138E">
        <w:rPr>
          <w:rFonts w:cs="Arial"/>
          <w:b/>
          <w:sz w:val="24"/>
          <w:szCs w:val="24"/>
          <w:u w:val="single"/>
          <w:lang w:val="es-MX"/>
        </w:rPr>
        <w:t>Presente</w:t>
      </w:r>
      <w:r w:rsidR="005F660F" w:rsidRPr="00F2138E">
        <w:rPr>
          <w:b/>
          <w:sz w:val="24"/>
          <w:szCs w:val="24"/>
          <w:u w:val="single"/>
          <w:lang w:val="es-MX"/>
        </w:rPr>
        <w:t>:</w:t>
      </w:r>
      <w:r w:rsidR="00825634" w:rsidRPr="00F2138E">
        <w:rPr>
          <w:b/>
          <w:sz w:val="24"/>
          <w:szCs w:val="24"/>
          <w:lang w:val="es-MX"/>
        </w:rPr>
        <w:t xml:space="preserve">   </w:t>
      </w:r>
    </w:p>
    <w:p w:rsidR="006E62E5" w:rsidRPr="004611B9" w:rsidRDefault="00F445CC" w:rsidP="00D9419A">
      <w:pPr>
        <w:spacing w:after="0" w:line="240" w:lineRule="auto"/>
        <w:rPr>
          <w:sz w:val="24"/>
          <w:szCs w:val="24"/>
          <w:lang w:val="es-MX"/>
        </w:rPr>
      </w:pPr>
      <w:r w:rsidRPr="00F2138E">
        <w:rPr>
          <w:rFonts w:cs="Arial"/>
          <w:sz w:val="24"/>
          <w:szCs w:val="24"/>
          <w:u w:val="single"/>
          <w:lang w:val="es-MX"/>
        </w:rPr>
        <w:t>MIEMBROS DEL COMITÉ</w:t>
      </w:r>
      <w:r w:rsidR="00F84941" w:rsidRPr="00F2138E">
        <w:rPr>
          <w:rFonts w:cs="Arial"/>
          <w:sz w:val="24"/>
          <w:szCs w:val="24"/>
          <w:u w:val="single"/>
          <w:lang w:val="es-MX"/>
        </w:rPr>
        <w:t xml:space="preserve"> </w:t>
      </w:r>
      <w:r w:rsidR="00F84941" w:rsidRPr="00F2138E">
        <w:rPr>
          <w:i/>
          <w:sz w:val="24"/>
          <w:szCs w:val="24"/>
          <w:u w:val="single"/>
          <w:lang w:val="es-MX"/>
        </w:rPr>
        <w:t>(*=Nombrado Por)</w:t>
      </w:r>
      <w:r w:rsidR="00A874CD" w:rsidRPr="00F2138E">
        <w:rPr>
          <w:sz w:val="24"/>
          <w:szCs w:val="24"/>
          <w:u w:val="single"/>
          <w:lang w:val="es-MX"/>
        </w:rPr>
        <w:t>:</w:t>
      </w:r>
      <w:r w:rsidR="00A874CD" w:rsidRPr="00F2138E">
        <w:rPr>
          <w:sz w:val="24"/>
          <w:szCs w:val="24"/>
          <w:lang w:val="es-MX"/>
        </w:rPr>
        <w:t xml:space="preserve">  </w:t>
      </w:r>
      <w:r w:rsidR="00656563" w:rsidRPr="00F2138E">
        <w:rPr>
          <w:sz w:val="24"/>
          <w:szCs w:val="24"/>
          <w:lang w:val="es-MX"/>
        </w:rPr>
        <w:t xml:space="preserve">Pam Jensen (SCDD*), </w:t>
      </w:r>
      <w:r w:rsidR="002E6C4C" w:rsidRPr="00F2138E">
        <w:rPr>
          <w:sz w:val="24"/>
          <w:szCs w:val="24"/>
          <w:lang w:val="es-MX"/>
        </w:rPr>
        <w:t xml:space="preserve">Kara Ponton (RCRC*), </w:t>
      </w:r>
      <w:r w:rsidR="006E62E5" w:rsidRPr="00F2138E">
        <w:rPr>
          <w:sz w:val="24"/>
          <w:szCs w:val="24"/>
          <w:lang w:val="es-MX"/>
        </w:rPr>
        <w:t>Robert Miland Taylor (</w:t>
      </w:r>
      <w:r w:rsidR="00A6609D" w:rsidRPr="00F2138E">
        <w:rPr>
          <w:sz w:val="24"/>
          <w:szCs w:val="24"/>
          <w:lang w:val="es-MX"/>
        </w:rPr>
        <w:t xml:space="preserve">RCRC*), </w:t>
      </w:r>
      <w:r w:rsidR="00FC323B" w:rsidRPr="004611B9">
        <w:rPr>
          <w:sz w:val="24"/>
          <w:szCs w:val="24"/>
          <w:lang w:val="es-MX"/>
        </w:rPr>
        <w:t>Clifford Black (CRA)</w:t>
      </w:r>
    </w:p>
    <w:p w:rsidR="00FF209C" w:rsidRPr="00F2138E" w:rsidRDefault="00F445CC" w:rsidP="00D9419A">
      <w:pPr>
        <w:spacing w:after="0" w:line="240" w:lineRule="auto"/>
        <w:rPr>
          <w:sz w:val="24"/>
          <w:szCs w:val="24"/>
          <w:lang w:val="es-MX"/>
        </w:rPr>
      </w:pPr>
      <w:r w:rsidRPr="00F2138E">
        <w:rPr>
          <w:rFonts w:cs="Arial"/>
          <w:sz w:val="24"/>
          <w:szCs w:val="24"/>
          <w:u w:val="single"/>
          <w:lang w:val="es-MX"/>
        </w:rPr>
        <w:t>REPRESENTANTES PARA EL COMITÉ</w:t>
      </w:r>
      <w:r w:rsidR="00A874CD" w:rsidRPr="00F2138E">
        <w:rPr>
          <w:sz w:val="24"/>
          <w:szCs w:val="24"/>
          <w:u w:val="single"/>
          <w:lang w:val="es-MX"/>
        </w:rPr>
        <w:t>:</w:t>
      </w:r>
      <w:r w:rsidR="00A874CD" w:rsidRPr="00F2138E">
        <w:rPr>
          <w:sz w:val="24"/>
          <w:szCs w:val="24"/>
          <w:lang w:val="es-MX"/>
        </w:rPr>
        <w:t xml:space="preserve">  </w:t>
      </w:r>
      <w:r w:rsidR="002E6C4C" w:rsidRPr="00F2138E">
        <w:rPr>
          <w:sz w:val="24"/>
          <w:szCs w:val="24"/>
          <w:lang w:val="es-MX"/>
        </w:rPr>
        <w:t xml:space="preserve">Sheila Keys (RCRC), </w:t>
      </w:r>
      <w:r w:rsidR="004C7F9C" w:rsidRPr="00F2138E">
        <w:rPr>
          <w:sz w:val="24"/>
          <w:szCs w:val="24"/>
          <w:lang w:val="es-MX"/>
        </w:rPr>
        <w:t xml:space="preserve">Sedona Bowser (RCRC), </w:t>
      </w:r>
      <w:r w:rsidR="00A6609D" w:rsidRPr="00F2138E">
        <w:rPr>
          <w:sz w:val="24"/>
          <w:szCs w:val="24"/>
          <w:lang w:val="es-MX"/>
        </w:rPr>
        <w:t>Laura Larson</w:t>
      </w:r>
      <w:r w:rsidR="00656563" w:rsidRPr="00F2138E">
        <w:rPr>
          <w:sz w:val="24"/>
          <w:szCs w:val="24"/>
          <w:lang w:val="es-MX"/>
        </w:rPr>
        <w:t xml:space="preserve"> (SCDD)</w:t>
      </w:r>
    </w:p>
    <w:p w:rsidR="00FC323B" w:rsidRPr="00F2138E" w:rsidRDefault="00F445CC" w:rsidP="00D9419A">
      <w:pPr>
        <w:spacing w:after="0" w:line="240" w:lineRule="auto"/>
        <w:rPr>
          <w:sz w:val="24"/>
          <w:szCs w:val="24"/>
          <w:lang w:val="es-MX"/>
        </w:rPr>
      </w:pPr>
      <w:r w:rsidRPr="00F2138E">
        <w:rPr>
          <w:rFonts w:cs="Arial"/>
          <w:sz w:val="24"/>
          <w:szCs w:val="24"/>
          <w:u w:val="single"/>
          <w:lang w:val="es-MX"/>
        </w:rPr>
        <w:t>MIEMBROS DE LA COMUNIDAD</w:t>
      </w:r>
      <w:r w:rsidR="003807A8" w:rsidRPr="00F2138E">
        <w:rPr>
          <w:sz w:val="24"/>
          <w:szCs w:val="24"/>
          <w:u w:val="single"/>
          <w:lang w:val="es-MX"/>
        </w:rPr>
        <w:t>:</w:t>
      </w:r>
      <w:r w:rsidR="003807A8" w:rsidRPr="00F2138E">
        <w:rPr>
          <w:sz w:val="24"/>
          <w:szCs w:val="24"/>
          <w:lang w:val="es-MX"/>
        </w:rPr>
        <w:t xml:space="preserve">  </w:t>
      </w:r>
      <w:r w:rsidR="00FC323B" w:rsidRPr="004611B9">
        <w:rPr>
          <w:sz w:val="24"/>
          <w:szCs w:val="24"/>
          <w:lang w:val="es-MX"/>
        </w:rPr>
        <w:t>Breeanne Burris (</w:t>
      </w:r>
      <w:r w:rsidR="00FC323B" w:rsidRPr="00F2138E">
        <w:rPr>
          <w:sz w:val="24"/>
          <w:szCs w:val="24"/>
          <w:lang w:val="es-MX"/>
        </w:rPr>
        <w:t>Comunidad</w:t>
      </w:r>
      <w:r w:rsidR="00FC323B" w:rsidRPr="004611B9">
        <w:rPr>
          <w:sz w:val="24"/>
          <w:szCs w:val="24"/>
          <w:lang w:val="es-MX"/>
        </w:rPr>
        <w:t>), Erin Moynihan (RCRC), Kim Burks (RCRC), Nicole Hugelshofer (RCRC), Sherry Erickson (</w:t>
      </w:r>
      <w:r w:rsidR="00FC323B" w:rsidRPr="00F2138E">
        <w:rPr>
          <w:sz w:val="24"/>
          <w:szCs w:val="24"/>
          <w:lang w:val="es-MX"/>
        </w:rPr>
        <w:t>Comunidad</w:t>
      </w:r>
      <w:r w:rsidR="00FC323B" w:rsidRPr="004611B9">
        <w:rPr>
          <w:sz w:val="24"/>
          <w:szCs w:val="24"/>
          <w:lang w:val="es-MX"/>
        </w:rPr>
        <w:t>), Valerie Adams (RCRC), Valerie Johnson (</w:t>
      </w:r>
      <w:r w:rsidR="00FC323B" w:rsidRPr="00F2138E">
        <w:rPr>
          <w:sz w:val="24"/>
          <w:szCs w:val="24"/>
          <w:lang w:val="es-MX"/>
        </w:rPr>
        <w:t>Comunidad</w:t>
      </w:r>
      <w:r w:rsidR="00FC323B" w:rsidRPr="004611B9">
        <w:rPr>
          <w:sz w:val="24"/>
          <w:szCs w:val="24"/>
          <w:lang w:val="es-MX"/>
        </w:rPr>
        <w:t xml:space="preserve">)                                                                                                                                                                                                                                                                                                                                                                                                                                                                                                                                                                                                                                                                                                                                                                                                                                                                                                                                                                                                                                                                                                                                                                                                                                                                                                                                                                                                                                                                                                                                                                                                                                                                                                                                                                                                                                                                                                                                                                                                                                                                                                                                 </w:t>
      </w:r>
    </w:p>
    <w:p w:rsidR="001246A8" w:rsidRPr="00F2138E" w:rsidRDefault="001246A8" w:rsidP="00D9419A">
      <w:pPr>
        <w:spacing w:after="0" w:line="240" w:lineRule="auto"/>
        <w:rPr>
          <w:sz w:val="24"/>
          <w:szCs w:val="24"/>
          <w:lang w:val="es-MX"/>
        </w:rPr>
      </w:pPr>
    </w:p>
    <w:p w:rsidR="00A6609D" w:rsidRPr="00F2138E" w:rsidRDefault="00F445CC" w:rsidP="00D9419A">
      <w:pPr>
        <w:spacing w:after="0" w:line="240" w:lineRule="auto"/>
        <w:rPr>
          <w:sz w:val="24"/>
          <w:szCs w:val="24"/>
          <w:lang w:val="es-MX"/>
        </w:rPr>
      </w:pPr>
      <w:r w:rsidRPr="00F2138E">
        <w:rPr>
          <w:rStyle w:val="shorttext"/>
          <w:rFonts w:cs="Arial"/>
          <w:b/>
          <w:sz w:val="24"/>
          <w:szCs w:val="24"/>
          <w:u w:val="single"/>
          <w:lang w:val="es-ES"/>
        </w:rPr>
        <w:t>Miembros ausentes del comité</w:t>
      </w:r>
      <w:r w:rsidR="00E80C60" w:rsidRPr="00F2138E">
        <w:rPr>
          <w:b/>
          <w:sz w:val="24"/>
          <w:szCs w:val="24"/>
          <w:u w:val="single"/>
          <w:lang w:val="es-MX"/>
        </w:rPr>
        <w:t>:</w:t>
      </w:r>
      <w:r w:rsidR="00E80C60" w:rsidRPr="00F2138E">
        <w:rPr>
          <w:sz w:val="24"/>
          <w:szCs w:val="24"/>
          <w:lang w:val="es-MX"/>
        </w:rPr>
        <w:t xml:space="preserve">  </w:t>
      </w:r>
      <w:r w:rsidR="00A6609D" w:rsidRPr="00F2138E">
        <w:rPr>
          <w:sz w:val="24"/>
          <w:szCs w:val="24"/>
          <w:lang w:val="es-MX"/>
        </w:rPr>
        <w:t xml:space="preserve">Ronald Piazza (RCRC*), </w:t>
      </w:r>
      <w:r w:rsidR="002E6C4C" w:rsidRPr="00F2138E">
        <w:rPr>
          <w:sz w:val="24"/>
          <w:szCs w:val="24"/>
          <w:lang w:val="es-MX"/>
        </w:rPr>
        <w:t>Frank Van Curen (SCDD)</w:t>
      </w:r>
    </w:p>
    <w:p w:rsidR="00AA1A83" w:rsidRPr="00F2138E" w:rsidRDefault="006E62E5" w:rsidP="00D9419A">
      <w:pPr>
        <w:tabs>
          <w:tab w:val="left" w:pos="2625"/>
        </w:tabs>
        <w:spacing w:after="0" w:line="240" w:lineRule="auto"/>
        <w:rPr>
          <w:sz w:val="24"/>
          <w:szCs w:val="24"/>
          <w:lang w:val="es-MX"/>
        </w:rPr>
      </w:pPr>
      <w:r w:rsidRPr="00F2138E">
        <w:rPr>
          <w:sz w:val="24"/>
          <w:szCs w:val="24"/>
          <w:lang w:val="es-MX"/>
        </w:rPr>
        <w:tab/>
      </w:r>
    </w:p>
    <w:p w:rsidR="00AA1A83" w:rsidRPr="00F2138E" w:rsidRDefault="00AA1A83" w:rsidP="00D9419A">
      <w:pPr>
        <w:spacing w:after="0" w:line="240" w:lineRule="auto"/>
        <w:rPr>
          <w:sz w:val="24"/>
          <w:szCs w:val="24"/>
          <w:lang w:val="es-MX"/>
        </w:rPr>
      </w:pPr>
      <w:r w:rsidRPr="00F2138E">
        <w:rPr>
          <w:b/>
          <w:sz w:val="24"/>
          <w:szCs w:val="24"/>
          <w:u w:val="single"/>
          <w:lang w:val="es-MX"/>
        </w:rPr>
        <w:t>Abreviaturas comunes</w:t>
      </w:r>
      <w:r w:rsidRPr="00F2138E">
        <w:rPr>
          <w:b/>
          <w:sz w:val="24"/>
          <w:szCs w:val="24"/>
          <w:lang w:val="es-MX"/>
        </w:rPr>
        <w:t>:</w:t>
      </w:r>
      <w:r w:rsidRPr="00F2138E">
        <w:rPr>
          <w:sz w:val="24"/>
          <w:szCs w:val="24"/>
          <w:lang w:val="es-MX"/>
        </w:rPr>
        <w:t xml:space="preserve">  </w:t>
      </w:r>
    </w:p>
    <w:p w:rsidR="00AA1A83" w:rsidRPr="00F2138E" w:rsidRDefault="00AA1A83" w:rsidP="00D9419A">
      <w:pPr>
        <w:spacing w:after="0" w:line="240" w:lineRule="auto"/>
        <w:rPr>
          <w:sz w:val="24"/>
          <w:szCs w:val="24"/>
          <w:lang w:val="es-MX"/>
        </w:rPr>
      </w:pPr>
    </w:p>
    <w:p w:rsidR="00665DF5" w:rsidRPr="00F2138E" w:rsidRDefault="006C24CE" w:rsidP="00D9419A">
      <w:pPr>
        <w:spacing w:after="0" w:line="240" w:lineRule="auto"/>
        <w:rPr>
          <w:sz w:val="24"/>
          <w:szCs w:val="24"/>
          <w:lang w:val="es-MX"/>
        </w:rPr>
      </w:pPr>
      <w:r w:rsidRPr="00F2138E">
        <w:rPr>
          <w:b/>
          <w:sz w:val="24"/>
          <w:szCs w:val="24"/>
          <w:lang w:val="es-MX"/>
        </w:rPr>
        <w:t>SDP</w:t>
      </w:r>
      <w:r w:rsidRPr="00F2138E">
        <w:rPr>
          <w:sz w:val="24"/>
          <w:szCs w:val="24"/>
          <w:lang w:val="es-MX"/>
        </w:rPr>
        <w:t xml:space="preserve"> (</w:t>
      </w:r>
      <w:r w:rsidR="00770BCF" w:rsidRPr="00F2138E">
        <w:rPr>
          <w:sz w:val="24"/>
          <w:szCs w:val="24"/>
          <w:lang w:val="es-MX"/>
        </w:rPr>
        <w:t xml:space="preserve">Programa </w:t>
      </w:r>
      <w:r w:rsidR="00AE69F8" w:rsidRPr="00F2138E">
        <w:rPr>
          <w:sz w:val="24"/>
          <w:szCs w:val="24"/>
          <w:lang w:val="es-MX"/>
        </w:rPr>
        <w:t xml:space="preserve"> de Autod</w:t>
      </w:r>
      <w:r w:rsidR="00267231" w:rsidRPr="00F2138E">
        <w:rPr>
          <w:sz w:val="24"/>
          <w:szCs w:val="24"/>
          <w:lang w:val="es-MX"/>
        </w:rPr>
        <w:t>eterminació</w:t>
      </w:r>
      <w:r w:rsidRPr="00F2138E">
        <w:rPr>
          <w:sz w:val="24"/>
          <w:szCs w:val="24"/>
          <w:lang w:val="es-MX"/>
        </w:rPr>
        <w:t xml:space="preserve">n), </w:t>
      </w:r>
      <w:r w:rsidRPr="00F2138E">
        <w:rPr>
          <w:b/>
          <w:sz w:val="24"/>
          <w:szCs w:val="24"/>
          <w:lang w:val="es-MX"/>
        </w:rPr>
        <w:t>SDAC</w:t>
      </w:r>
      <w:r w:rsidRPr="00F2138E">
        <w:rPr>
          <w:sz w:val="24"/>
          <w:szCs w:val="24"/>
          <w:lang w:val="es-MX"/>
        </w:rPr>
        <w:t xml:space="preserve"> (</w:t>
      </w:r>
      <w:r w:rsidR="00267231" w:rsidRPr="00F2138E">
        <w:rPr>
          <w:rFonts w:cs="Arial"/>
          <w:sz w:val="24"/>
          <w:szCs w:val="24"/>
          <w:lang w:val="es-MX"/>
        </w:rPr>
        <w:t>Comité A</w:t>
      </w:r>
      <w:r w:rsidR="00AE69F8" w:rsidRPr="00F2138E">
        <w:rPr>
          <w:rFonts w:cs="Arial"/>
          <w:sz w:val="24"/>
          <w:szCs w:val="24"/>
          <w:lang w:val="es-MX"/>
        </w:rPr>
        <w:t>sesor Local del Programa de Autod</w:t>
      </w:r>
      <w:r w:rsidR="00267231" w:rsidRPr="00F2138E">
        <w:rPr>
          <w:rFonts w:cs="Arial"/>
          <w:sz w:val="24"/>
          <w:szCs w:val="24"/>
          <w:lang w:val="es-MX"/>
        </w:rPr>
        <w:t>eterminación</w:t>
      </w:r>
      <w:r w:rsidRPr="00F2138E">
        <w:rPr>
          <w:sz w:val="24"/>
          <w:szCs w:val="24"/>
          <w:lang w:val="es-MX"/>
        </w:rPr>
        <w:t xml:space="preserve">), </w:t>
      </w:r>
      <w:r w:rsidRPr="00F2138E">
        <w:rPr>
          <w:b/>
          <w:sz w:val="24"/>
          <w:szCs w:val="24"/>
          <w:lang w:val="es-MX"/>
        </w:rPr>
        <w:t>RCRC</w:t>
      </w:r>
      <w:r w:rsidRPr="00F2138E">
        <w:rPr>
          <w:sz w:val="24"/>
          <w:szCs w:val="24"/>
          <w:lang w:val="es-MX"/>
        </w:rPr>
        <w:t xml:space="preserve"> (Redwood Coast Regional Center), </w:t>
      </w:r>
      <w:r w:rsidRPr="00F2138E">
        <w:rPr>
          <w:b/>
          <w:sz w:val="24"/>
          <w:szCs w:val="24"/>
          <w:lang w:val="es-MX"/>
        </w:rPr>
        <w:t>DDS</w:t>
      </w:r>
      <w:r w:rsidR="009E5D74" w:rsidRPr="00F2138E">
        <w:rPr>
          <w:sz w:val="24"/>
          <w:szCs w:val="24"/>
          <w:lang w:val="es-MX"/>
        </w:rPr>
        <w:t xml:space="preserve"> (Departamento de</w:t>
      </w:r>
      <w:r w:rsidR="00AE69F8" w:rsidRPr="00F2138E">
        <w:rPr>
          <w:sz w:val="24"/>
          <w:szCs w:val="24"/>
          <w:lang w:val="es-MX"/>
        </w:rPr>
        <w:t xml:space="preserve"> Servicios del </w:t>
      </w:r>
      <w:r w:rsidR="00DA0A18" w:rsidRPr="00F2138E">
        <w:rPr>
          <w:sz w:val="24"/>
          <w:szCs w:val="24"/>
          <w:lang w:val="es-MX"/>
        </w:rPr>
        <w:t>Desarrollo</w:t>
      </w:r>
      <w:r w:rsidRPr="00F2138E">
        <w:rPr>
          <w:sz w:val="24"/>
          <w:szCs w:val="24"/>
          <w:lang w:val="es-MX"/>
        </w:rPr>
        <w:t xml:space="preserve">), </w:t>
      </w:r>
      <w:r w:rsidRPr="00F2138E">
        <w:rPr>
          <w:b/>
          <w:sz w:val="24"/>
          <w:szCs w:val="24"/>
          <w:lang w:val="es-MX"/>
        </w:rPr>
        <w:t>SSDAC</w:t>
      </w:r>
      <w:r w:rsidRPr="00F2138E">
        <w:rPr>
          <w:sz w:val="24"/>
          <w:szCs w:val="24"/>
          <w:lang w:val="es-MX"/>
        </w:rPr>
        <w:t xml:space="preserve"> (</w:t>
      </w:r>
      <w:r w:rsidR="00536F21" w:rsidRPr="00F2138E">
        <w:rPr>
          <w:rFonts w:cs="Arial"/>
          <w:sz w:val="24"/>
          <w:szCs w:val="24"/>
          <w:lang w:val="es-MX"/>
        </w:rPr>
        <w:t>Comité Asesor E</w:t>
      </w:r>
      <w:r w:rsidR="00201E96" w:rsidRPr="00F2138E">
        <w:rPr>
          <w:rFonts w:cs="Arial"/>
          <w:sz w:val="24"/>
          <w:szCs w:val="24"/>
          <w:lang w:val="es-MX"/>
        </w:rPr>
        <w:t>statal del Programa de Autodeterminación</w:t>
      </w:r>
      <w:r w:rsidRPr="00F2138E">
        <w:rPr>
          <w:sz w:val="24"/>
          <w:szCs w:val="24"/>
          <w:lang w:val="es-MX"/>
        </w:rPr>
        <w:t xml:space="preserve">), </w:t>
      </w:r>
      <w:r w:rsidRPr="00F2138E">
        <w:rPr>
          <w:b/>
          <w:sz w:val="24"/>
          <w:szCs w:val="24"/>
          <w:lang w:val="es-MX"/>
        </w:rPr>
        <w:t>SCDD</w:t>
      </w:r>
      <w:r w:rsidRPr="00F2138E">
        <w:rPr>
          <w:sz w:val="24"/>
          <w:szCs w:val="24"/>
          <w:lang w:val="es-MX"/>
        </w:rPr>
        <w:t xml:space="preserve"> (</w:t>
      </w:r>
      <w:r w:rsidR="00DA0A18" w:rsidRPr="00F2138E">
        <w:rPr>
          <w:sz w:val="24"/>
          <w:szCs w:val="24"/>
          <w:lang w:val="es-MX"/>
        </w:rPr>
        <w:t>Comité</w:t>
      </w:r>
      <w:r w:rsidR="00201E96" w:rsidRPr="00F2138E">
        <w:rPr>
          <w:sz w:val="24"/>
          <w:szCs w:val="24"/>
          <w:lang w:val="es-MX"/>
        </w:rPr>
        <w:t xml:space="preserve"> estatal en dis</w:t>
      </w:r>
      <w:r w:rsidR="00DA0A18" w:rsidRPr="00F2138E">
        <w:rPr>
          <w:sz w:val="24"/>
          <w:szCs w:val="24"/>
          <w:lang w:val="es-MX"/>
        </w:rPr>
        <w:t>capaci</w:t>
      </w:r>
      <w:r w:rsidR="00201E96" w:rsidRPr="00F2138E">
        <w:rPr>
          <w:sz w:val="24"/>
          <w:szCs w:val="24"/>
          <w:lang w:val="es-MX"/>
        </w:rPr>
        <w:t>dades del desarrollo)</w:t>
      </w:r>
      <w:r w:rsidRPr="00F2138E">
        <w:rPr>
          <w:sz w:val="24"/>
          <w:szCs w:val="24"/>
          <w:lang w:val="es-MX"/>
        </w:rPr>
        <w:t>,</w:t>
      </w:r>
      <w:r w:rsidRPr="00F2138E">
        <w:rPr>
          <w:b/>
          <w:sz w:val="24"/>
          <w:szCs w:val="24"/>
          <w:lang w:val="es-MX"/>
        </w:rPr>
        <w:t xml:space="preserve"> RC</w:t>
      </w:r>
      <w:r w:rsidRPr="00F2138E">
        <w:rPr>
          <w:sz w:val="24"/>
          <w:szCs w:val="24"/>
          <w:lang w:val="es-MX"/>
        </w:rPr>
        <w:t xml:space="preserve"> (</w:t>
      </w:r>
      <w:r w:rsidR="00DA0A18" w:rsidRPr="00F2138E">
        <w:rPr>
          <w:sz w:val="24"/>
          <w:szCs w:val="24"/>
          <w:lang w:val="es-MX"/>
        </w:rPr>
        <w:t>Centro  Regional</w:t>
      </w:r>
      <w:r w:rsidRPr="00F2138E">
        <w:rPr>
          <w:sz w:val="24"/>
          <w:szCs w:val="24"/>
          <w:lang w:val="es-MX"/>
        </w:rPr>
        <w:t xml:space="preserve">), </w:t>
      </w:r>
      <w:r w:rsidRPr="00F2138E">
        <w:rPr>
          <w:b/>
          <w:sz w:val="24"/>
          <w:szCs w:val="24"/>
          <w:lang w:val="es-MX"/>
        </w:rPr>
        <w:t>SC</w:t>
      </w:r>
      <w:r w:rsidRPr="00F2138E">
        <w:rPr>
          <w:sz w:val="24"/>
          <w:szCs w:val="24"/>
          <w:lang w:val="es-MX"/>
        </w:rPr>
        <w:t xml:space="preserve"> (</w:t>
      </w:r>
      <w:r w:rsidR="00DA0A18" w:rsidRPr="00F2138E">
        <w:rPr>
          <w:sz w:val="24"/>
          <w:szCs w:val="24"/>
          <w:lang w:val="es-MX"/>
        </w:rPr>
        <w:t>Coordinador de Servicios</w:t>
      </w:r>
      <w:r w:rsidRPr="00F2138E">
        <w:rPr>
          <w:sz w:val="24"/>
          <w:szCs w:val="24"/>
          <w:lang w:val="es-MX"/>
        </w:rPr>
        <w:t xml:space="preserve">), </w:t>
      </w:r>
      <w:r w:rsidRPr="00F2138E">
        <w:rPr>
          <w:b/>
          <w:sz w:val="24"/>
          <w:szCs w:val="24"/>
          <w:lang w:val="es-MX"/>
        </w:rPr>
        <w:t>FMS</w:t>
      </w:r>
      <w:r w:rsidRPr="00F2138E">
        <w:rPr>
          <w:sz w:val="24"/>
          <w:szCs w:val="24"/>
          <w:lang w:val="es-MX"/>
        </w:rPr>
        <w:t xml:space="preserve"> (</w:t>
      </w:r>
      <w:r w:rsidR="0062199A" w:rsidRPr="00F2138E">
        <w:rPr>
          <w:sz w:val="24"/>
          <w:szCs w:val="24"/>
          <w:lang w:val="es-MX"/>
        </w:rPr>
        <w:t>Servicios de Gestión Financiera</w:t>
      </w:r>
      <w:r w:rsidRPr="00F2138E">
        <w:rPr>
          <w:sz w:val="24"/>
          <w:szCs w:val="24"/>
          <w:lang w:val="es-MX"/>
        </w:rPr>
        <w:t xml:space="preserve">), </w:t>
      </w:r>
      <w:r w:rsidRPr="00F2138E">
        <w:rPr>
          <w:b/>
          <w:sz w:val="24"/>
          <w:szCs w:val="24"/>
          <w:lang w:val="es-MX"/>
        </w:rPr>
        <w:t>IF</w:t>
      </w:r>
      <w:r w:rsidRPr="00F2138E">
        <w:rPr>
          <w:sz w:val="24"/>
          <w:szCs w:val="24"/>
          <w:lang w:val="es-MX"/>
        </w:rPr>
        <w:t xml:space="preserve"> (</w:t>
      </w:r>
      <w:r w:rsidR="00F62F5F" w:rsidRPr="00F2138E">
        <w:rPr>
          <w:sz w:val="24"/>
          <w:szCs w:val="24"/>
          <w:lang w:val="es-MX"/>
        </w:rPr>
        <w:t>Facilitador</w:t>
      </w:r>
      <w:r w:rsidR="000C5FD8" w:rsidRPr="00F2138E">
        <w:rPr>
          <w:sz w:val="24"/>
          <w:szCs w:val="24"/>
          <w:lang w:val="es-MX"/>
        </w:rPr>
        <w:t xml:space="preserve"> Independiente</w:t>
      </w:r>
      <w:r w:rsidRPr="00F2138E">
        <w:rPr>
          <w:sz w:val="24"/>
          <w:szCs w:val="24"/>
          <w:lang w:val="es-MX"/>
        </w:rPr>
        <w:t xml:space="preserve">), </w:t>
      </w:r>
      <w:r w:rsidRPr="00F2138E">
        <w:rPr>
          <w:b/>
          <w:sz w:val="24"/>
          <w:szCs w:val="24"/>
          <w:lang w:val="es-MX"/>
        </w:rPr>
        <w:t>PCT</w:t>
      </w:r>
      <w:r w:rsidRPr="00F2138E">
        <w:rPr>
          <w:sz w:val="24"/>
          <w:szCs w:val="24"/>
          <w:lang w:val="es-MX"/>
        </w:rPr>
        <w:t xml:space="preserve"> (</w:t>
      </w:r>
      <w:r w:rsidR="00F62F5F" w:rsidRPr="00F2138E">
        <w:rPr>
          <w:sz w:val="24"/>
          <w:szCs w:val="24"/>
          <w:lang w:val="es-MX"/>
        </w:rPr>
        <w:t>Capacitación</w:t>
      </w:r>
      <w:r w:rsidR="002323F3" w:rsidRPr="00F2138E">
        <w:rPr>
          <w:sz w:val="24"/>
          <w:szCs w:val="24"/>
          <w:lang w:val="es-MX"/>
        </w:rPr>
        <w:t xml:space="preserve"> sobre la </w:t>
      </w:r>
      <w:r w:rsidR="00536F21" w:rsidRPr="00F2138E">
        <w:rPr>
          <w:sz w:val="24"/>
          <w:szCs w:val="24"/>
          <w:lang w:val="es-MX"/>
        </w:rPr>
        <w:t>Planificación C</w:t>
      </w:r>
      <w:r w:rsidR="00F62F5F" w:rsidRPr="00F2138E">
        <w:rPr>
          <w:sz w:val="24"/>
          <w:szCs w:val="24"/>
          <w:lang w:val="es-MX"/>
        </w:rPr>
        <w:t xml:space="preserve">entrada en la </w:t>
      </w:r>
      <w:r w:rsidR="00536F21" w:rsidRPr="00F2138E">
        <w:rPr>
          <w:sz w:val="24"/>
          <w:szCs w:val="24"/>
          <w:lang w:val="es-MX"/>
        </w:rPr>
        <w:t>P</w:t>
      </w:r>
      <w:r w:rsidR="00B01C25" w:rsidRPr="00F2138E">
        <w:rPr>
          <w:sz w:val="24"/>
          <w:szCs w:val="24"/>
          <w:lang w:val="es-MX"/>
        </w:rPr>
        <w:t>ersona)</w:t>
      </w:r>
      <w:r w:rsidR="00665DF5" w:rsidRPr="00F2138E">
        <w:rPr>
          <w:sz w:val="24"/>
          <w:szCs w:val="24"/>
          <w:lang w:val="es-MX"/>
        </w:rPr>
        <w:t xml:space="preserve">, </w:t>
      </w:r>
      <w:r w:rsidR="00665DF5" w:rsidRPr="00F2138E">
        <w:rPr>
          <w:b/>
          <w:sz w:val="24"/>
          <w:szCs w:val="24"/>
          <w:lang w:val="es-MX"/>
        </w:rPr>
        <w:t>LCRA</w:t>
      </w:r>
      <w:r w:rsidR="00536F21" w:rsidRPr="00F2138E">
        <w:rPr>
          <w:sz w:val="24"/>
          <w:szCs w:val="24"/>
          <w:lang w:val="es-MX"/>
        </w:rPr>
        <w:t xml:space="preserve"> (Defensor local de los Derechos del C</w:t>
      </w:r>
      <w:r w:rsidR="00665DF5" w:rsidRPr="00F2138E">
        <w:rPr>
          <w:sz w:val="24"/>
          <w:szCs w:val="24"/>
          <w:lang w:val="es-MX"/>
        </w:rPr>
        <w:t>liente)</w:t>
      </w:r>
    </w:p>
    <w:p w:rsidR="006C24CE" w:rsidRPr="00F2138E" w:rsidRDefault="006C24CE" w:rsidP="00D9419A">
      <w:pPr>
        <w:spacing w:after="0" w:line="240" w:lineRule="auto"/>
        <w:rPr>
          <w:sz w:val="24"/>
          <w:szCs w:val="24"/>
          <w:lang w:val="es-MX"/>
        </w:rPr>
      </w:pPr>
    </w:p>
    <w:p w:rsidR="00AA1A83" w:rsidRPr="00F2138E" w:rsidRDefault="00AA1A83" w:rsidP="00D9419A">
      <w:pPr>
        <w:spacing w:after="0" w:line="240" w:lineRule="auto"/>
        <w:rPr>
          <w:b/>
          <w:sz w:val="24"/>
          <w:szCs w:val="24"/>
          <w:lang w:val="es-MX"/>
        </w:rPr>
      </w:pPr>
      <w:r w:rsidRPr="00F2138E">
        <w:rPr>
          <w:b/>
          <w:sz w:val="24"/>
          <w:szCs w:val="24"/>
          <w:u w:val="single"/>
          <w:lang w:val="es-MX"/>
        </w:rPr>
        <w:t>Minutos</w:t>
      </w:r>
      <w:r w:rsidRPr="00F2138E">
        <w:rPr>
          <w:b/>
          <w:sz w:val="24"/>
          <w:szCs w:val="24"/>
          <w:lang w:val="es-MX"/>
        </w:rPr>
        <w:t>:</w:t>
      </w:r>
    </w:p>
    <w:p w:rsidR="006F5793" w:rsidRPr="00F2138E" w:rsidRDefault="006F5793" w:rsidP="00D9419A">
      <w:pPr>
        <w:pStyle w:val="ListParagraph"/>
        <w:spacing w:after="0" w:line="240" w:lineRule="auto"/>
        <w:rPr>
          <w:sz w:val="24"/>
          <w:szCs w:val="24"/>
          <w:lang w:val="es-MX"/>
        </w:rPr>
      </w:pPr>
    </w:p>
    <w:p w:rsidR="00925BC8" w:rsidRPr="00F2138E" w:rsidRDefault="009E1A67" w:rsidP="00D9419A">
      <w:pPr>
        <w:pStyle w:val="ListParagraph"/>
        <w:numPr>
          <w:ilvl w:val="0"/>
          <w:numId w:val="2"/>
        </w:numPr>
        <w:spacing w:after="0" w:line="240" w:lineRule="auto"/>
        <w:rPr>
          <w:rFonts w:cs="Arial"/>
          <w:sz w:val="24"/>
          <w:szCs w:val="24"/>
          <w:u w:val="single"/>
          <w:lang w:val="es-ES"/>
        </w:rPr>
      </w:pPr>
      <w:r w:rsidRPr="00F2138E">
        <w:rPr>
          <w:rFonts w:cs="Arial"/>
          <w:sz w:val="24"/>
          <w:szCs w:val="24"/>
          <w:u w:val="single"/>
          <w:lang w:val="es-ES"/>
        </w:rPr>
        <w:t>Bienvenidos</w:t>
      </w:r>
      <w:r w:rsidR="0098101B" w:rsidRPr="00F2138E">
        <w:rPr>
          <w:rFonts w:cs="Arial"/>
          <w:sz w:val="24"/>
          <w:szCs w:val="24"/>
          <w:u w:val="single"/>
          <w:lang w:val="es-ES"/>
        </w:rPr>
        <w:t xml:space="preserve">, </w:t>
      </w:r>
      <w:r w:rsidR="006C24CE" w:rsidRPr="00F2138E">
        <w:rPr>
          <w:rFonts w:cs="Arial"/>
          <w:sz w:val="24"/>
          <w:szCs w:val="24"/>
          <w:u w:val="single"/>
          <w:lang w:val="es-ES"/>
        </w:rPr>
        <w:t>llamada</w:t>
      </w:r>
      <w:r w:rsidR="0098101B" w:rsidRPr="00F2138E">
        <w:rPr>
          <w:rFonts w:cs="Arial"/>
          <w:sz w:val="24"/>
          <w:szCs w:val="24"/>
          <w:u w:val="single"/>
          <w:lang w:val="es-ES"/>
        </w:rPr>
        <w:t xml:space="preserve"> de lista y selección de cronometrador</w:t>
      </w:r>
      <w:r w:rsidR="00925BC8" w:rsidRPr="00F2138E">
        <w:rPr>
          <w:rFonts w:cs="Arial"/>
          <w:sz w:val="24"/>
          <w:szCs w:val="24"/>
          <w:u w:val="single"/>
          <w:lang w:val="es-ES"/>
        </w:rPr>
        <w:t xml:space="preserve"> (Robert)</w:t>
      </w:r>
      <w:r w:rsidR="0098101B" w:rsidRPr="00F2138E">
        <w:rPr>
          <w:rFonts w:cs="Arial"/>
          <w:sz w:val="24"/>
          <w:szCs w:val="24"/>
          <w:lang w:val="es-ES"/>
        </w:rPr>
        <w:t>:</w:t>
      </w:r>
      <w:r w:rsidR="0098101B" w:rsidRPr="00F2138E">
        <w:rPr>
          <w:rFonts w:cs="Arial"/>
          <w:sz w:val="24"/>
          <w:szCs w:val="24"/>
          <w:u w:val="single"/>
          <w:lang w:val="es-ES"/>
        </w:rPr>
        <w:t xml:space="preserve"> </w:t>
      </w:r>
    </w:p>
    <w:p w:rsidR="00925BC8" w:rsidRPr="00F2138E" w:rsidRDefault="00925BC8" w:rsidP="00D9419A">
      <w:pPr>
        <w:pStyle w:val="ListParagraph"/>
        <w:numPr>
          <w:ilvl w:val="1"/>
          <w:numId w:val="2"/>
        </w:numPr>
        <w:spacing w:after="0" w:line="240" w:lineRule="auto"/>
        <w:rPr>
          <w:rFonts w:cs="Arial"/>
          <w:sz w:val="24"/>
          <w:szCs w:val="24"/>
          <w:lang w:val="es-ES"/>
        </w:rPr>
      </w:pPr>
      <w:r w:rsidRPr="00F2138E">
        <w:rPr>
          <w:rFonts w:cs="Arial"/>
          <w:sz w:val="24"/>
          <w:szCs w:val="24"/>
          <w:lang w:val="es-ES"/>
        </w:rPr>
        <w:t>Los participantes se presentaron.</w:t>
      </w:r>
    </w:p>
    <w:p w:rsidR="0098101B" w:rsidRPr="00F2138E" w:rsidRDefault="00622CC2" w:rsidP="00D9419A">
      <w:pPr>
        <w:pStyle w:val="ListParagraph"/>
        <w:numPr>
          <w:ilvl w:val="1"/>
          <w:numId w:val="2"/>
        </w:numPr>
        <w:spacing w:after="0" w:line="240" w:lineRule="auto"/>
        <w:rPr>
          <w:rFonts w:cs="Arial"/>
          <w:sz w:val="24"/>
          <w:szCs w:val="24"/>
          <w:lang w:val="es-ES"/>
        </w:rPr>
      </w:pPr>
      <w:r w:rsidRPr="00F2138E">
        <w:rPr>
          <w:rStyle w:val="tlid-translation"/>
          <w:sz w:val="24"/>
          <w:szCs w:val="24"/>
          <w:lang w:val="es-ES"/>
        </w:rPr>
        <w:t>Se tomó lista y se presentó un quórum</w:t>
      </w:r>
      <w:r w:rsidR="0098101B" w:rsidRPr="00F2138E">
        <w:rPr>
          <w:rFonts w:cs="Arial"/>
          <w:sz w:val="24"/>
          <w:szCs w:val="24"/>
          <w:lang w:val="es-ES"/>
        </w:rPr>
        <w:t>.</w:t>
      </w:r>
    </w:p>
    <w:p w:rsidR="00925BC8" w:rsidRPr="00F2138E" w:rsidRDefault="00C5695C" w:rsidP="00D9419A">
      <w:pPr>
        <w:pStyle w:val="ListParagraph"/>
        <w:numPr>
          <w:ilvl w:val="1"/>
          <w:numId w:val="2"/>
        </w:numPr>
        <w:spacing w:after="0" w:line="240" w:lineRule="auto"/>
        <w:rPr>
          <w:rFonts w:cs="Arial"/>
          <w:sz w:val="24"/>
          <w:szCs w:val="24"/>
          <w:lang w:val="es-ES"/>
        </w:rPr>
      </w:pPr>
      <w:r w:rsidRPr="00F2138E">
        <w:rPr>
          <w:rFonts w:cs="Arial"/>
          <w:sz w:val="24"/>
          <w:szCs w:val="24"/>
          <w:lang w:val="es-ES"/>
        </w:rPr>
        <w:t>Erin M.</w:t>
      </w:r>
      <w:r w:rsidR="00925BC8" w:rsidRPr="00F2138E">
        <w:rPr>
          <w:rFonts w:cs="Arial"/>
          <w:sz w:val="24"/>
          <w:szCs w:val="24"/>
          <w:lang w:val="es-ES"/>
        </w:rPr>
        <w:t xml:space="preserve"> </w:t>
      </w:r>
      <w:r w:rsidR="00554871" w:rsidRPr="00F2138E">
        <w:rPr>
          <w:rFonts w:cs="Arial"/>
          <w:sz w:val="24"/>
          <w:szCs w:val="24"/>
          <w:lang w:val="es-ES"/>
        </w:rPr>
        <w:t xml:space="preserve">fue seleccionada como cronometrador. </w:t>
      </w:r>
    </w:p>
    <w:p w:rsidR="00F868EA" w:rsidRPr="00F2138E" w:rsidRDefault="00F868EA" w:rsidP="00D9419A">
      <w:pPr>
        <w:pStyle w:val="ListParagraph"/>
        <w:numPr>
          <w:ilvl w:val="1"/>
          <w:numId w:val="2"/>
        </w:numPr>
        <w:spacing w:after="0" w:line="240" w:lineRule="auto"/>
        <w:rPr>
          <w:rFonts w:cs="Arial"/>
          <w:sz w:val="24"/>
          <w:szCs w:val="24"/>
          <w:lang w:val="es-ES"/>
        </w:rPr>
      </w:pPr>
      <w:r w:rsidRPr="00F2138E">
        <w:rPr>
          <w:rStyle w:val="tlid-translation"/>
          <w:sz w:val="24"/>
          <w:szCs w:val="24"/>
          <w:lang w:val="es-ES"/>
        </w:rPr>
        <w:t>Clifford Black, CRA, se presentó y dio algunos antecedentes sobre sí mismo. Las tarjetas de visita están en orden pero se enviarán algunas cuando se reciban.</w:t>
      </w:r>
    </w:p>
    <w:p w:rsidR="00622CC2" w:rsidRPr="00F2138E" w:rsidRDefault="00622CC2" w:rsidP="00D9419A">
      <w:pPr>
        <w:pStyle w:val="ListParagraph"/>
        <w:spacing w:after="0" w:line="240" w:lineRule="auto"/>
        <w:rPr>
          <w:rFonts w:cs="Arial"/>
          <w:sz w:val="24"/>
          <w:szCs w:val="24"/>
          <w:lang w:val="es-ES"/>
        </w:rPr>
      </w:pPr>
    </w:p>
    <w:p w:rsidR="00622CC2" w:rsidRPr="00F2138E" w:rsidRDefault="004E26A8" w:rsidP="00D9419A">
      <w:pPr>
        <w:pStyle w:val="ListParagraph"/>
        <w:numPr>
          <w:ilvl w:val="0"/>
          <w:numId w:val="2"/>
        </w:numPr>
        <w:spacing w:after="0" w:line="240" w:lineRule="auto"/>
        <w:rPr>
          <w:sz w:val="24"/>
          <w:szCs w:val="24"/>
          <w:u w:val="single"/>
          <w:lang w:val="es-MX"/>
        </w:rPr>
      </w:pPr>
      <w:r w:rsidRPr="00F2138E">
        <w:rPr>
          <w:rStyle w:val="tlid-translation"/>
          <w:sz w:val="24"/>
          <w:szCs w:val="24"/>
          <w:u w:val="single"/>
          <w:lang w:val="es-ES"/>
        </w:rPr>
        <w:t>Revisión de la minuta del</w:t>
      </w:r>
      <w:r w:rsidR="00622CC2" w:rsidRPr="00F2138E">
        <w:rPr>
          <w:rStyle w:val="tlid-translation"/>
          <w:sz w:val="24"/>
          <w:szCs w:val="24"/>
          <w:u w:val="single"/>
          <w:lang w:val="es-ES"/>
        </w:rPr>
        <w:t xml:space="preserve"> </w:t>
      </w:r>
      <w:r w:rsidR="00F868EA" w:rsidRPr="00F2138E">
        <w:rPr>
          <w:rStyle w:val="tlid-translation"/>
          <w:sz w:val="24"/>
          <w:szCs w:val="24"/>
          <w:u w:val="single"/>
          <w:lang w:val="es-ES"/>
        </w:rPr>
        <w:t>21/02/2020</w:t>
      </w:r>
      <w:r w:rsidR="008B6204" w:rsidRPr="00F2138E">
        <w:rPr>
          <w:rStyle w:val="tlid-translation"/>
          <w:sz w:val="24"/>
          <w:szCs w:val="24"/>
          <w:u w:val="single"/>
          <w:lang w:val="es-ES"/>
        </w:rPr>
        <w:t xml:space="preserve"> (Robert)</w:t>
      </w:r>
      <w:r w:rsidR="008B6204" w:rsidRPr="00F2138E">
        <w:rPr>
          <w:rStyle w:val="tlid-translation"/>
          <w:sz w:val="24"/>
          <w:szCs w:val="24"/>
          <w:lang w:val="es-ES"/>
        </w:rPr>
        <w:t>:</w:t>
      </w:r>
      <w:r w:rsidRPr="00F2138E">
        <w:rPr>
          <w:rStyle w:val="tlid-translation"/>
          <w:sz w:val="24"/>
          <w:szCs w:val="24"/>
          <w:u w:val="single"/>
          <w:lang w:val="es-ES"/>
        </w:rPr>
        <w:t xml:space="preserve"> </w:t>
      </w:r>
      <w:r w:rsidR="00622CC2" w:rsidRPr="00F2138E">
        <w:rPr>
          <w:sz w:val="24"/>
          <w:szCs w:val="24"/>
          <w:u w:val="single"/>
          <w:lang w:val="es-MX"/>
        </w:rPr>
        <w:t xml:space="preserve"> </w:t>
      </w:r>
    </w:p>
    <w:p w:rsidR="00622CC2" w:rsidRPr="00F2138E" w:rsidRDefault="00B714F6" w:rsidP="00D9419A">
      <w:pPr>
        <w:pStyle w:val="ListParagraph"/>
        <w:spacing w:after="0" w:line="240" w:lineRule="auto"/>
        <w:rPr>
          <w:sz w:val="24"/>
          <w:szCs w:val="24"/>
          <w:lang w:val="es-MX"/>
        </w:rPr>
      </w:pPr>
      <w:r w:rsidRPr="00F2138E">
        <w:rPr>
          <w:sz w:val="24"/>
          <w:szCs w:val="24"/>
          <w:u w:val="single"/>
          <w:lang w:val="es-MX"/>
        </w:rPr>
        <w:t>Moción</w:t>
      </w:r>
      <w:r w:rsidR="00622CC2" w:rsidRPr="00F2138E">
        <w:rPr>
          <w:sz w:val="24"/>
          <w:szCs w:val="24"/>
          <w:lang w:val="es-MX"/>
        </w:rPr>
        <w:t xml:space="preserve">:  </w:t>
      </w:r>
      <w:r w:rsidR="002E6C4C" w:rsidRPr="00F2138E">
        <w:rPr>
          <w:rStyle w:val="tlid-translation"/>
          <w:sz w:val="24"/>
          <w:szCs w:val="24"/>
          <w:lang w:val="es-ES"/>
        </w:rPr>
        <w:t xml:space="preserve">Pam J. se mueve para aceptar los minutos </w:t>
      </w:r>
      <w:r w:rsidR="00F868EA" w:rsidRPr="00F2138E">
        <w:rPr>
          <w:rStyle w:val="tlid-translation"/>
          <w:sz w:val="24"/>
          <w:szCs w:val="24"/>
          <w:lang w:val="es-ES"/>
        </w:rPr>
        <w:t>21/02</w:t>
      </w:r>
      <w:r w:rsidR="002E6C4C" w:rsidRPr="00F2138E">
        <w:rPr>
          <w:rStyle w:val="tlid-translation"/>
          <w:sz w:val="24"/>
          <w:szCs w:val="24"/>
          <w:lang w:val="es-ES"/>
        </w:rPr>
        <w:t>/2020 con correcciones</w:t>
      </w:r>
      <w:r w:rsidR="00622CC2" w:rsidRPr="00F2138E">
        <w:rPr>
          <w:sz w:val="24"/>
          <w:szCs w:val="24"/>
          <w:lang w:val="es-MX"/>
        </w:rPr>
        <w:t xml:space="preserve">. </w:t>
      </w:r>
    </w:p>
    <w:p w:rsidR="00622CC2" w:rsidRPr="00F2138E" w:rsidRDefault="00622CC2" w:rsidP="00D9419A">
      <w:pPr>
        <w:pStyle w:val="ListParagraph"/>
        <w:spacing w:after="0" w:line="240" w:lineRule="auto"/>
        <w:rPr>
          <w:sz w:val="24"/>
          <w:szCs w:val="24"/>
          <w:lang w:val="es-MX"/>
        </w:rPr>
      </w:pPr>
      <w:r w:rsidRPr="00F2138E">
        <w:rPr>
          <w:sz w:val="24"/>
          <w:szCs w:val="24"/>
          <w:u w:val="single"/>
          <w:lang w:val="es-MX"/>
        </w:rPr>
        <w:t>Segundo</w:t>
      </w:r>
      <w:r w:rsidRPr="00F2138E">
        <w:rPr>
          <w:sz w:val="24"/>
          <w:szCs w:val="24"/>
          <w:lang w:val="es-MX"/>
        </w:rPr>
        <w:t xml:space="preserve">:  </w:t>
      </w:r>
      <w:r w:rsidR="00F868EA" w:rsidRPr="00F2138E">
        <w:rPr>
          <w:sz w:val="24"/>
          <w:szCs w:val="24"/>
          <w:lang w:val="es-MX"/>
        </w:rPr>
        <w:t>Clifford B.</w:t>
      </w:r>
      <w:r w:rsidRPr="00F2138E">
        <w:rPr>
          <w:sz w:val="24"/>
          <w:szCs w:val="24"/>
          <w:lang w:val="es-MX"/>
        </w:rPr>
        <w:tab/>
      </w:r>
      <w:r w:rsidRPr="00F2138E">
        <w:rPr>
          <w:sz w:val="24"/>
          <w:szCs w:val="24"/>
          <w:lang w:val="es-MX"/>
        </w:rPr>
        <w:tab/>
      </w:r>
    </w:p>
    <w:p w:rsidR="00622CC2" w:rsidRPr="00F2138E" w:rsidRDefault="00622CC2" w:rsidP="00D9419A">
      <w:pPr>
        <w:pStyle w:val="ListParagraph"/>
        <w:spacing w:after="0" w:line="240" w:lineRule="auto"/>
        <w:rPr>
          <w:sz w:val="24"/>
          <w:szCs w:val="24"/>
          <w:lang w:val="es-MX"/>
        </w:rPr>
      </w:pPr>
      <w:r w:rsidRPr="00F2138E">
        <w:rPr>
          <w:rStyle w:val="tlid-translation"/>
          <w:sz w:val="24"/>
          <w:szCs w:val="24"/>
          <w:u w:val="single"/>
          <w:lang w:val="es-ES"/>
        </w:rPr>
        <w:t>Votación nominal</w:t>
      </w:r>
      <w:r w:rsidRPr="00F2138E">
        <w:rPr>
          <w:sz w:val="24"/>
          <w:szCs w:val="24"/>
          <w:lang w:val="es-MX"/>
        </w:rPr>
        <w:t>:</w:t>
      </w:r>
      <w:r w:rsidRPr="00F2138E">
        <w:rPr>
          <w:sz w:val="24"/>
          <w:szCs w:val="24"/>
          <w:lang w:val="es-MX"/>
        </w:rPr>
        <w:tab/>
      </w:r>
    </w:p>
    <w:p w:rsidR="002E6C4C" w:rsidRPr="00F2138E" w:rsidRDefault="00622CC2" w:rsidP="00D9419A">
      <w:pPr>
        <w:pStyle w:val="ListParagraph"/>
        <w:spacing w:after="0" w:line="240" w:lineRule="auto"/>
        <w:ind w:firstLine="720"/>
        <w:rPr>
          <w:sz w:val="24"/>
          <w:szCs w:val="24"/>
          <w:lang w:val="es-MX"/>
        </w:rPr>
      </w:pPr>
      <w:r w:rsidRPr="00F2138E">
        <w:rPr>
          <w:sz w:val="24"/>
          <w:szCs w:val="24"/>
          <w:lang w:val="es-MX"/>
        </w:rPr>
        <w:t>Pam Jensen (</w:t>
      </w:r>
      <w:r w:rsidR="008C4269" w:rsidRPr="00F2138E">
        <w:rPr>
          <w:rStyle w:val="tlid-translation"/>
          <w:sz w:val="24"/>
          <w:szCs w:val="24"/>
          <w:lang w:val="es-ES"/>
        </w:rPr>
        <w:t>Sí</w:t>
      </w:r>
      <w:r w:rsidRPr="00F2138E">
        <w:rPr>
          <w:sz w:val="24"/>
          <w:szCs w:val="24"/>
          <w:lang w:val="es-MX"/>
        </w:rPr>
        <w:t>)</w:t>
      </w:r>
      <w:r w:rsidRPr="00F2138E">
        <w:rPr>
          <w:sz w:val="24"/>
          <w:szCs w:val="24"/>
          <w:lang w:val="es-MX"/>
        </w:rPr>
        <w:tab/>
      </w:r>
      <w:r w:rsidR="002E6C4C" w:rsidRPr="00F2138E">
        <w:rPr>
          <w:sz w:val="24"/>
          <w:szCs w:val="24"/>
          <w:lang w:val="es-MX"/>
        </w:rPr>
        <w:tab/>
        <w:t>Kara Ponton</w:t>
      </w:r>
      <w:r w:rsidR="008B6204" w:rsidRPr="00F2138E">
        <w:rPr>
          <w:sz w:val="24"/>
          <w:szCs w:val="24"/>
          <w:lang w:val="es-MX"/>
        </w:rPr>
        <w:t xml:space="preserve"> (</w:t>
      </w:r>
      <w:r w:rsidR="00161F4D" w:rsidRPr="00F2138E">
        <w:rPr>
          <w:rStyle w:val="tlid-translation"/>
          <w:sz w:val="24"/>
          <w:szCs w:val="24"/>
          <w:lang w:val="es-ES"/>
        </w:rPr>
        <w:t>Sí</w:t>
      </w:r>
      <w:r w:rsidR="008B6204" w:rsidRPr="00F2138E">
        <w:rPr>
          <w:sz w:val="24"/>
          <w:szCs w:val="24"/>
          <w:lang w:val="es-MX"/>
        </w:rPr>
        <w:t>)</w:t>
      </w:r>
      <w:r w:rsidR="00A6609D" w:rsidRPr="00F2138E">
        <w:rPr>
          <w:sz w:val="24"/>
          <w:szCs w:val="24"/>
          <w:lang w:val="es-MX"/>
        </w:rPr>
        <w:tab/>
      </w:r>
      <w:r w:rsidR="00A6609D" w:rsidRPr="00F2138E">
        <w:rPr>
          <w:sz w:val="24"/>
          <w:szCs w:val="24"/>
          <w:lang w:val="es-MX"/>
        </w:rPr>
        <w:tab/>
      </w:r>
    </w:p>
    <w:p w:rsidR="002E6C4C" w:rsidRPr="004611B9" w:rsidRDefault="00161F4D" w:rsidP="00D9419A">
      <w:pPr>
        <w:pStyle w:val="ListParagraph"/>
        <w:spacing w:after="0" w:line="240" w:lineRule="auto"/>
        <w:ind w:firstLine="720"/>
        <w:rPr>
          <w:sz w:val="24"/>
          <w:szCs w:val="24"/>
        </w:rPr>
      </w:pPr>
      <w:r w:rsidRPr="004611B9">
        <w:rPr>
          <w:sz w:val="24"/>
          <w:szCs w:val="24"/>
        </w:rPr>
        <w:t>Robert Miland Taylor (</w:t>
      </w:r>
      <w:r w:rsidRPr="004611B9">
        <w:rPr>
          <w:rStyle w:val="tlid-translation"/>
          <w:sz w:val="24"/>
          <w:szCs w:val="24"/>
        </w:rPr>
        <w:t>Sí</w:t>
      </w:r>
      <w:r w:rsidRPr="004611B9">
        <w:rPr>
          <w:sz w:val="24"/>
          <w:szCs w:val="24"/>
        </w:rPr>
        <w:t>)</w:t>
      </w:r>
      <w:r w:rsidR="00622CC2" w:rsidRPr="004611B9">
        <w:rPr>
          <w:sz w:val="24"/>
          <w:szCs w:val="24"/>
        </w:rPr>
        <w:tab/>
      </w:r>
      <w:r w:rsidR="00F868EA" w:rsidRPr="004611B9">
        <w:rPr>
          <w:sz w:val="24"/>
          <w:szCs w:val="24"/>
        </w:rPr>
        <w:t>Clifford Black</w:t>
      </w:r>
      <w:r w:rsidR="002E6C4C" w:rsidRPr="004611B9">
        <w:rPr>
          <w:sz w:val="24"/>
          <w:szCs w:val="24"/>
        </w:rPr>
        <w:t xml:space="preserve"> (</w:t>
      </w:r>
      <w:r w:rsidR="002E6C4C" w:rsidRPr="004611B9">
        <w:rPr>
          <w:rStyle w:val="tlid-translation"/>
          <w:sz w:val="24"/>
          <w:szCs w:val="24"/>
        </w:rPr>
        <w:t>Sí</w:t>
      </w:r>
      <w:r w:rsidR="002E6C4C" w:rsidRPr="004611B9">
        <w:rPr>
          <w:sz w:val="24"/>
          <w:szCs w:val="24"/>
        </w:rPr>
        <w:t>)</w:t>
      </w:r>
      <w:r w:rsidR="002E6C4C" w:rsidRPr="004611B9">
        <w:rPr>
          <w:sz w:val="24"/>
          <w:szCs w:val="24"/>
        </w:rPr>
        <w:tab/>
      </w:r>
    </w:p>
    <w:p w:rsidR="008C4269" w:rsidRPr="00F2138E" w:rsidRDefault="00B714F6" w:rsidP="002E6C4C">
      <w:pPr>
        <w:pStyle w:val="ListParagraph"/>
        <w:spacing w:after="0" w:line="240" w:lineRule="auto"/>
        <w:rPr>
          <w:rStyle w:val="tlid-translation"/>
          <w:sz w:val="24"/>
          <w:szCs w:val="24"/>
          <w:lang w:val="es-MX"/>
        </w:rPr>
      </w:pPr>
      <w:r w:rsidRPr="00F2138E">
        <w:rPr>
          <w:sz w:val="24"/>
          <w:szCs w:val="24"/>
          <w:u w:val="single"/>
          <w:lang w:val="es-MX"/>
        </w:rPr>
        <w:t>Moción</w:t>
      </w:r>
      <w:r w:rsidR="00622CC2" w:rsidRPr="00F2138E">
        <w:rPr>
          <w:sz w:val="24"/>
          <w:szCs w:val="24"/>
          <w:lang w:val="es-MX"/>
        </w:rPr>
        <w:t xml:space="preserve">:  </w:t>
      </w:r>
      <w:r w:rsidR="006D5137" w:rsidRPr="00F2138E">
        <w:rPr>
          <w:rStyle w:val="tlid-translation"/>
          <w:sz w:val="24"/>
          <w:szCs w:val="24"/>
          <w:lang w:val="es-ES"/>
        </w:rPr>
        <w:t>PASADA</w:t>
      </w:r>
    </w:p>
    <w:p w:rsidR="002E6C4C" w:rsidRPr="00F2138E" w:rsidRDefault="002E6C4C" w:rsidP="00D9419A">
      <w:pPr>
        <w:spacing w:after="0" w:line="240" w:lineRule="auto"/>
        <w:rPr>
          <w:sz w:val="24"/>
          <w:szCs w:val="24"/>
          <w:lang w:val="es-MX"/>
        </w:rPr>
      </w:pPr>
    </w:p>
    <w:p w:rsidR="00F868EA" w:rsidRPr="00F2138E" w:rsidRDefault="00F868EA" w:rsidP="00F868EA">
      <w:pPr>
        <w:pStyle w:val="ListParagraph"/>
        <w:numPr>
          <w:ilvl w:val="0"/>
          <w:numId w:val="2"/>
        </w:numPr>
        <w:spacing w:after="0" w:line="240" w:lineRule="auto"/>
        <w:rPr>
          <w:rStyle w:val="tlid-translation"/>
          <w:b/>
          <w:sz w:val="24"/>
          <w:szCs w:val="24"/>
          <w:u w:val="single"/>
          <w:lang w:val="es-ES"/>
        </w:rPr>
      </w:pPr>
      <w:r w:rsidRPr="00F2138E">
        <w:rPr>
          <w:rStyle w:val="tlid-translation"/>
          <w:sz w:val="24"/>
          <w:szCs w:val="24"/>
          <w:u w:val="single"/>
          <w:lang w:val="es-ES"/>
        </w:rPr>
        <w:t>El mandato del presidente termina el 20/07/2020 (Robert):</w:t>
      </w:r>
    </w:p>
    <w:p w:rsidR="00E508F0" w:rsidRPr="00F2138E" w:rsidRDefault="00F868EA" w:rsidP="00F868EA">
      <w:pPr>
        <w:pStyle w:val="ListParagraph"/>
        <w:numPr>
          <w:ilvl w:val="1"/>
          <w:numId w:val="2"/>
        </w:numPr>
        <w:spacing w:after="0" w:line="240" w:lineRule="auto"/>
        <w:rPr>
          <w:rStyle w:val="tlid-translation"/>
          <w:b/>
          <w:sz w:val="24"/>
          <w:szCs w:val="24"/>
          <w:u w:val="single"/>
          <w:lang w:val="es-ES"/>
        </w:rPr>
      </w:pPr>
      <w:r w:rsidRPr="00F2138E">
        <w:rPr>
          <w:rStyle w:val="tlid-translation"/>
          <w:sz w:val="24"/>
          <w:szCs w:val="24"/>
          <w:lang w:val="es-ES"/>
        </w:rPr>
        <w:t>Robert dio una breve descripción de cómo es ser presidente y qué deberes tienen, como trabajar con los miembros del comité y el público, representar al SDAC en las reuniones del Consejo de Estado e informar</w:t>
      </w:r>
      <w:r w:rsidR="00167C9A" w:rsidRPr="00F2138E">
        <w:rPr>
          <w:rStyle w:val="tlid-translation"/>
          <w:sz w:val="24"/>
          <w:szCs w:val="24"/>
          <w:lang w:val="es-ES"/>
        </w:rPr>
        <w:t>.</w:t>
      </w:r>
    </w:p>
    <w:p w:rsidR="00167C9A" w:rsidRPr="00F2138E" w:rsidRDefault="00167C9A" w:rsidP="00167C9A">
      <w:pPr>
        <w:pStyle w:val="ListParagraph"/>
        <w:spacing w:after="0" w:line="240" w:lineRule="auto"/>
        <w:ind w:left="1440"/>
        <w:rPr>
          <w:b/>
          <w:sz w:val="24"/>
          <w:szCs w:val="24"/>
          <w:u w:val="single"/>
          <w:lang w:val="es-ES"/>
        </w:rPr>
      </w:pPr>
      <w:r w:rsidRPr="00F2138E">
        <w:rPr>
          <w:rStyle w:val="tlid-translation"/>
          <w:b/>
          <w:sz w:val="24"/>
          <w:szCs w:val="24"/>
          <w:lang w:val="es-ES"/>
        </w:rPr>
        <w:t>ACCIÓN: Sedona enviará una descripción de las funciones del Presidente.</w:t>
      </w:r>
    </w:p>
    <w:p w:rsidR="00167C9A" w:rsidRPr="00F2138E" w:rsidRDefault="00167C9A" w:rsidP="00F868EA">
      <w:pPr>
        <w:pStyle w:val="ListParagraph"/>
        <w:numPr>
          <w:ilvl w:val="1"/>
          <w:numId w:val="2"/>
        </w:numPr>
        <w:spacing w:after="0" w:line="240" w:lineRule="auto"/>
        <w:rPr>
          <w:b/>
          <w:sz w:val="24"/>
          <w:szCs w:val="24"/>
          <w:u w:val="single"/>
          <w:lang w:val="es-ES"/>
        </w:rPr>
      </w:pPr>
      <w:r w:rsidRPr="00F2138E">
        <w:rPr>
          <w:rStyle w:val="tlid-translation"/>
          <w:sz w:val="24"/>
          <w:szCs w:val="24"/>
          <w:lang w:val="es-ES"/>
        </w:rPr>
        <w:t>Pam - Gracias, Robert, por tu maravilloso trabajo como presidente. Animo a Kara a considerar la posición. Asegurémonos de que también nos comuniquemos con Ronald y Frank con respecto a las posiciones.</w:t>
      </w:r>
    </w:p>
    <w:p w:rsidR="00167C9A" w:rsidRPr="00F2138E" w:rsidRDefault="00167C9A" w:rsidP="00167C9A">
      <w:pPr>
        <w:pStyle w:val="ListParagraph"/>
        <w:numPr>
          <w:ilvl w:val="2"/>
          <w:numId w:val="2"/>
        </w:numPr>
        <w:spacing w:after="0" w:line="240" w:lineRule="auto"/>
        <w:rPr>
          <w:b/>
          <w:sz w:val="24"/>
          <w:szCs w:val="24"/>
          <w:u w:val="single"/>
          <w:lang w:val="es-ES"/>
        </w:rPr>
      </w:pPr>
      <w:r w:rsidRPr="00F2138E">
        <w:rPr>
          <w:rStyle w:val="tlid-translation"/>
          <w:sz w:val="24"/>
          <w:szCs w:val="24"/>
          <w:lang w:val="es-ES"/>
        </w:rPr>
        <w:t>Kara: Ser presidente no sería una buena idea para mí.</w:t>
      </w:r>
    </w:p>
    <w:p w:rsidR="00167C9A" w:rsidRPr="00F2138E" w:rsidRDefault="00167C9A" w:rsidP="00167C9A">
      <w:pPr>
        <w:pStyle w:val="ListParagraph"/>
        <w:spacing w:after="0" w:line="240" w:lineRule="auto"/>
        <w:ind w:left="1440"/>
        <w:rPr>
          <w:rStyle w:val="tlid-translation"/>
          <w:b/>
          <w:sz w:val="24"/>
          <w:szCs w:val="24"/>
          <w:u w:val="single"/>
          <w:lang w:val="es-ES"/>
        </w:rPr>
      </w:pPr>
      <w:r w:rsidRPr="00F2138E">
        <w:rPr>
          <w:rStyle w:val="tlid-translation"/>
          <w:b/>
          <w:sz w:val="24"/>
          <w:szCs w:val="24"/>
          <w:lang w:val="es-ES"/>
        </w:rPr>
        <w:t>ACCIÓN: Sedona se asegurará de que Ronald y Frank estén al tanto de que el puesto de Presidente se someterá a votación en junio.</w:t>
      </w:r>
    </w:p>
    <w:p w:rsidR="00167C9A" w:rsidRPr="00F2138E" w:rsidRDefault="00167C9A" w:rsidP="00167C9A">
      <w:pPr>
        <w:pStyle w:val="ListParagraph"/>
        <w:spacing w:after="0" w:line="240" w:lineRule="auto"/>
        <w:ind w:left="1440"/>
        <w:rPr>
          <w:rStyle w:val="tlid-translation"/>
          <w:b/>
          <w:sz w:val="24"/>
          <w:szCs w:val="24"/>
          <w:u w:val="single"/>
          <w:lang w:val="es-ES"/>
        </w:rPr>
      </w:pPr>
    </w:p>
    <w:p w:rsidR="006A7E55" w:rsidRPr="00F2138E" w:rsidRDefault="00167C9A" w:rsidP="006A7E55">
      <w:pPr>
        <w:pStyle w:val="ListParagraph"/>
        <w:numPr>
          <w:ilvl w:val="0"/>
          <w:numId w:val="2"/>
        </w:numPr>
        <w:spacing w:after="0" w:line="240" w:lineRule="auto"/>
        <w:rPr>
          <w:rStyle w:val="tlid-translation"/>
          <w:sz w:val="24"/>
          <w:szCs w:val="24"/>
          <w:u w:val="single"/>
          <w:lang w:val="es-MX"/>
        </w:rPr>
      </w:pPr>
      <w:r w:rsidRPr="00F2138E">
        <w:rPr>
          <w:rStyle w:val="tlid-translation"/>
          <w:sz w:val="24"/>
          <w:szCs w:val="24"/>
          <w:u w:val="single"/>
          <w:lang w:val="es-ES"/>
        </w:rPr>
        <w:t>Posición vacante de SDAC por SCDD (Laura):</w:t>
      </w:r>
    </w:p>
    <w:p w:rsidR="006A7E55" w:rsidRPr="00F2138E" w:rsidRDefault="006A7E55" w:rsidP="006A7E55">
      <w:pPr>
        <w:pStyle w:val="ListParagraph"/>
        <w:numPr>
          <w:ilvl w:val="1"/>
          <w:numId w:val="2"/>
        </w:numPr>
        <w:spacing w:after="0" w:line="240" w:lineRule="auto"/>
        <w:rPr>
          <w:sz w:val="24"/>
          <w:szCs w:val="24"/>
          <w:u w:val="single"/>
          <w:lang w:val="es-MX"/>
        </w:rPr>
      </w:pPr>
      <w:r w:rsidRPr="00F2138E">
        <w:rPr>
          <w:rStyle w:val="tlid-translation"/>
          <w:sz w:val="24"/>
          <w:szCs w:val="24"/>
          <w:lang w:val="es-ES"/>
        </w:rPr>
        <w:t>El solicitante seleccionado, Jaimi Parsons, ha abandonado el área y ya no es un solicitante.</w:t>
      </w:r>
    </w:p>
    <w:p w:rsidR="006A7E55" w:rsidRPr="00F2138E" w:rsidRDefault="006A7E55" w:rsidP="006A7E55">
      <w:pPr>
        <w:pStyle w:val="ListParagraph"/>
        <w:numPr>
          <w:ilvl w:val="1"/>
          <w:numId w:val="2"/>
        </w:numPr>
        <w:spacing w:after="0" w:line="240" w:lineRule="auto"/>
        <w:rPr>
          <w:rStyle w:val="tlid-translation"/>
          <w:sz w:val="24"/>
          <w:szCs w:val="24"/>
          <w:u w:val="single"/>
          <w:lang w:val="es-MX"/>
        </w:rPr>
      </w:pPr>
      <w:r w:rsidRPr="00F2138E">
        <w:rPr>
          <w:rStyle w:val="tlid-translation"/>
          <w:sz w:val="24"/>
          <w:szCs w:val="24"/>
          <w:lang w:val="es-ES"/>
        </w:rPr>
        <w:t>Se eligió un nuevo solicitante; Kristy Tanguay. Ella trabaja en Family &amp; Friends y es una muy buena candidata con mucha experiencia y entusiasmo.</w:t>
      </w:r>
    </w:p>
    <w:p w:rsidR="006A7E55" w:rsidRPr="00F2138E" w:rsidRDefault="006A7E55" w:rsidP="006A7E55">
      <w:pPr>
        <w:pStyle w:val="ListParagraph"/>
        <w:spacing w:after="0" w:line="240" w:lineRule="auto"/>
        <w:ind w:left="1440"/>
        <w:rPr>
          <w:rStyle w:val="tlid-translation"/>
          <w:sz w:val="24"/>
          <w:szCs w:val="24"/>
          <w:u w:val="single"/>
          <w:lang w:val="es-MX"/>
        </w:rPr>
      </w:pPr>
    </w:p>
    <w:p w:rsidR="00AD7889" w:rsidRPr="00F2138E" w:rsidRDefault="006A7E55" w:rsidP="00AD7889">
      <w:pPr>
        <w:pStyle w:val="ListParagraph"/>
        <w:numPr>
          <w:ilvl w:val="0"/>
          <w:numId w:val="2"/>
        </w:numPr>
        <w:spacing w:after="0" w:line="240" w:lineRule="auto"/>
        <w:rPr>
          <w:rStyle w:val="tlid-translation"/>
          <w:sz w:val="24"/>
          <w:szCs w:val="24"/>
          <w:u w:val="single"/>
          <w:lang w:val="es-MX"/>
        </w:rPr>
      </w:pPr>
      <w:r w:rsidRPr="00F2138E">
        <w:rPr>
          <w:rStyle w:val="tlid-translation"/>
          <w:sz w:val="24"/>
          <w:szCs w:val="24"/>
          <w:u w:val="single"/>
          <w:lang w:val="es-ES"/>
        </w:rPr>
        <w:t>Reclutamiento de facilitadores independientes (Sheila):</w:t>
      </w:r>
      <w:r w:rsidRPr="00F2138E">
        <w:rPr>
          <w:rStyle w:val="tlid-translation"/>
          <w:sz w:val="24"/>
          <w:szCs w:val="24"/>
          <w:lang w:val="es-ES"/>
        </w:rPr>
        <w:t xml:space="preserve"> El reclutamiento se realiza principalmente de </w:t>
      </w:r>
      <w:r w:rsidR="004611B9">
        <w:rPr>
          <w:rStyle w:val="tlid-translation"/>
          <w:sz w:val="24"/>
          <w:szCs w:val="24"/>
          <w:lang w:val="es-ES"/>
        </w:rPr>
        <w:t>la palabra de boca</w:t>
      </w:r>
      <w:r w:rsidRPr="00F2138E">
        <w:rPr>
          <w:rStyle w:val="tlid-translation"/>
          <w:sz w:val="24"/>
          <w:szCs w:val="24"/>
          <w:lang w:val="es-ES"/>
        </w:rPr>
        <w:t>. Sheila está trabajando en un volante. Hay cuatro IF activos y 3 más que están capacitados o interesados. Los cuatro activos son Valerie Johnson, Sherry Erickson, Jennifer Pittam y Jennifer Huddle. Actualmente, los participantes y los IF se han estado igualando. La mayor parte del progreso se detuvo cuando comenzaron los aislamientos C-19. Los IF están tratando de planificar un poco con los participantes que están afuera con una distancia de 6 '.</w:t>
      </w:r>
    </w:p>
    <w:p w:rsidR="00AD7889" w:rsidRPr="00F2138E" w:rsidRDefault="00AD7889" w:rsidP="00AD7889">
      <w:pPr>
        <w:pStyle w:val="ListParagraph"/>
        <w:spacing w:after="0" w:line="240" w:lineRule="auto"/>
        <w:rPr>
          <w:rStyle w:val="tlid-translation"/>
          <w:sz w:val="24"/>
          <w:szCs w:val="24"/>
          <w:u w:val="single"/>
          <w:lang w:val="es-MX"/>
        </w:rPr>
      </w:pPr>
    </w:p>
    <w:p w:rsidR="00AD7889" w:rsidRPr="00F2138E" w:rsidRDefault="00AD7889" w:rsidP="00AD7889">
      <w:pPr>
        <w:pStyle w:val="ListParagraph"/>
        <w:numPr>
          <w:ilvl w:val="0"/>
          <w:numId w:val="2"/>
        </w:numPr>
        <w:spacing w:after="0" w:line="240" w:lineRule="auto"/>
        <w:rPr>
          <w:sz w:val="24"/>
          <w:szCs w:val="24"/>
          <w:u w:val="single"/>
          <w:lang w:val="es-MX"/>
        </w:rPr>
      </w:pPr>
      <w:r w:rsidRPr="00F2138E">
        <w:rPr>
          <w:rStyle w:val="tlid-translation"/>
          <w:sz w:val="24"/>
          <w:szCs w:val="24"/>
          <w:u w:val="single"/>
          <w:lang w:val="es-ES"/>
        </w:rPr>
        <w:t>Actualización del grupo de trabajo de RCRC (Sheila):</w:t>
      </w:r>
      <w:r w:rsidRPr="00F2138E">
        <w:rPr>
          <w:rStyle w:val="tlid-translation"/>
          <w:sz w:val="24"/>
          <w:szCs w:val="24"/>
          <w:lang w:val="es-ES"/>
        </w:rPr>
        <w:t xml:space="preserve"> Los grupos de trabajo (anteriormente conocidos como Meet and Greets) son oportunidades para que los participantes recién orientados se reúnan y hablen con los participantes existentes, proveedores, IF y miembros del SDAC. El último grupo de trabajo fue justo antes de establecer el refugio en el lugar. Podríamos considerar hacer un grupo virtual, pero es difícil hacerlo con el distanciamiento social y la falta de acceso tecnológico.</w:t>
      </w:r>
    </w:p>
    <w:p w:rsidR="00AD7889" w:rsidRPr="00F2138E" w:rsidRDefault="00AD7889" w:rsidP="00AD7889">
      <w:pPr>
        <w:pStyle w:val="ListParagraph"/>
        <w:numPr>
          <w:ilvl w:val="1"/>
          <w:numId w:val="2"/>
        </w:numPr>
        <w:spacing w:after="0" w:line="240" w:lineRule="auto"/>
        <w:rPr>
          <w:rStyle w:val="tlid-translation"/>
          <w:sz w:val="24"/>
          <w:szCs w:val="24"/>
          <w:u w:val="single"/>
          <w:lang w:val="es-MX"/>
        </w:rPr>
      </w:pPr>
      <w:r w:rsidRPr="00F2138E">
        <w:rPr>
          <w:rStyle w:val="tlid-translation"/>
          <w:sz w:val="24"/>
          <w:szCs w:val="24"/>
          <w:lang w:val="es-ES"/>
        </w:rPr>
        <w:t>Pam - SDP podría ser muy valioso después de C-19, tal vez dejando a los participantes en un lugar mejor.</w:t>
      </w:r>
    </w:p>
    <w:p w:rsidR="00AD7889" w:rsidRPr="00F2138E" w:rsidRDefault="00AD7889" w:rsidP="00AD7889">
      <w:pPr>
        <w:pStyle w:val="ListParagraph"/>
        <w:spacing w:after="0" w:line="240" w:lineRule="auto"/>
        <w:ind w:left="1440"/>
        <w:rPr>
          <w:rStyle w:val="tlid-translation"/>
          <w:sz w:val="24"/>
          <w:szCs w:val="24"/>
          <w:u w:val="single"/>
          <w:lang w:val="es-MX"/>
        </w:rPr>
      </w:pPr>
    </w:p>
    <w:p w:rsidR="00AD7889" w:rsidRPr="00F2138E" w:rsidRDefault="00AD7889" w:rsidP="00AD7889">
      <w:pPr>
        <w:pStyle w:val="ListParagraph"/>
        <w:numPr>
          <w:ilvl w:val="0"/>
          <w:numId w:val="2"/>
        </w:numPr>
        <w:spacing w:after="0" w:line="240" w:lineRule="auto"/>
        <w:rPr>
          <w:sz w:val="24"/>
          <w:szCs w:val="24"/>
          <w:u w:val="single"/>
          <w:lang w:val="es-MX"/>
        </w:rPr>
      </w:pPr>
      <w:r w:rsidRPr="00F2138E">
        <w:rPr>
          <w:rStyle w:val="tlid-translation"/>
          <w:sz w:val="24"/>
          <w:szCs w:val="24"/>
          <w:u w:val="single"/>
          <w:lang w:val="es-ES"/>
        </w:rPr>
        <w:t>Actualización de DDS / RCRC sobre la transición de participación SDP (Sheila):</w:t>
      </w:r>
      <w:r w:rsidRPr="00F2138E">
        <w:rPr>
          <w:rStyle w:val="tlid-translation"/>
          <w:sz w:val="24"/>
          <w:szCs w:val="24"/>
          <w:lang w:val="es-ES"/>
        </w:rPr>
        <w:t xml:space="preserve"> Hay algunos participantes que están casi listos o que se han inscrito recientemente.</w:t>
      </w:r>
    </w:p>
    <w:p w:rsidR="00AD7889" w:rsidRPr="00F2138E" w:rsidRDefault="00AD7889" w:rsidP="00AD7889">
      <w:pPr>
        <w:pStyle w:val="ListParagraph"/>
        <w:numPr>
          <w:ilvl w:val="1"/>
          <w:numId w:val="2"/>
        </w:numPr>
        <w:spacing w:after="0" w:line="240" w:lineRule="auto"/>
        <w:rPr>
          <w:rStyle w:val="tlid-translation"/>
          <w:sz w:val="24"/>
          <w:szCs w:val="24"/>
          <w:u w:val="single"/>
          <w:lang w:val="es-MX"/>
        </w:rPr>
      </w:pPr>
      <w:r w:rsidRPr="00F2138E">
        <w:rPr>
          <w:rStyle w:val="tlid-translation"/>
          <w:sz w:val="24"/>
          <w:szCs w:val="24"/>
          <w:lang w:val="es-ES"/>
        </w:rPr>
        <w:t>Sedona - DDS no ha estado solicitando actualizaciones mensuales, por lo tanto, no ha recibido actualizaciones de los coordinadores de servicios.</w:t>
      </w:r>
      <w:r w:rsidRPr="00F2138E">
        <w:rPr>
          <w:sz w:val="24"/>
          <w:szCs w:val="24"/>
          <w:lang w:val="es-ES"/>
        </w:rPr>
        <w:br/>
      </w:r>
      <w:r w:rsidRPr="00F2138E">
        <w:rPr>
          <w:rStyle w:val="tlid-translation"/>
          <w:b/>
          <w:sz w:val="24"/>
          <w:szCs w:val="24"/>
          <w:lang w:val="es-ES"/>
        </w:rPr>
        <w:t>ACCIÓN: Sedona se pondrá en contacto con los coordinadores de servicios y recibirá una actualización del estado de inscripción de los participantes e informará en la próxima reunión.</w:t>
      </w:r>
    </w:p>
    <w:p w:rsidR="00AD7889" w:rsidRPr="00F2138E" w:rsidRDefault="00AD7889" w:rsidP="00AD7889">
      <w:pPr>
        <w:pStyle w:val="ListParagraph"/>
        <w:spacing w:after="0" w:line="240" w:lineRule="auto"/>
        <w:ind w:left="1440"/>
        <w:rPr>
          <w:rStyle w:val="tlid-translation"/>
          <w:sz w:val="24"/>
          <w:szCs w:val="24"/>
          <w:u w:val="single"/>
          <w:lang w:val="es-MX"/>
        </w:rPr>
      </w:pPr>
    </w:p>
    <w:p w:rsidR="00D65026" w:rsidRPr="00F2138E" w:rsidRDefault="00AD7889" w:rsidP="00AD7889">
      <w:pPr>
        <w:pStyle w:val="ListParagraph"/>
        <w:numPr>
          <w:ilvl w:val="0"/>
          <w:numId w:val="2"/>
        </w:numPr>
        <w:spacing w:after="0" w:line="240" w:lineRule="auto"/>
        <w:rPr>
          <w:rStyle w:val="tlid-translation"/>
          <w:sz w:val="24"/>
          <w:szCs w:val="24"/>
          <w:u w:val="single"/>
          <w:lang w:val="es-MX"/>
        </w:rPr>
      </w:pPr>
      <w:r w:rsidRPr="00F2138E">
        <w:rPr>
          <w:rStyle w:val="tlid-translation"/>
          <w:sz w:val="24"/>
          <w:szCs w:val="24"/>
          <w:u w:val="single"/>
          <w:lang w:val="es-ES"/>
        </w:rPr>
        <w:t>Informe del Consejo de Estado (Laura):</w:t>
      </w:r>
      <w:r w:rsidRPr="00F2138E">
        <w:rPr>
          <w:rStyle w:val="tlid-translation"/>
          <w:sz w:val="24"/>
          <w:szCs w:val="24"/>
          <w:lang w:val="es-ES"/>
        </w:rPr>
        <w:t xml:space="preserve"> La reunión del Consejo de Estado se realizó a través de Zoom. No hablaron sobre SDP esta última vez. El objetivo es avanzar rápidamente para sellar ofertas de presupuesto. Hasta ahora, el mayor recorte parece ser para IHSS en un 7%.</w:t>
      </w:r>
    </w:p>
    <w:p w:rsidR="00AD7889" w:rsidRPr="00F2138E" w:rsidRDefault="00AD7889" w:rsidP="00AD7889">
      <w:pPr>
        <w:pStyle w:val="ListParagraph"/>
        <w:spacing w:after="0" w:line="240" w:lineRule="auto"/>
        <w:rPr>
          <w:rStyle w:val="tlid-translation"/>
          <w:sz w:val="24"/>
          <w:szCs w:val="24"/>
          <w:u w:val="single"/>
          <w:lang w:val="es-MX"/>
        </w:rPr>
      </w:pPr>
    </w:p>
    <w:p w:rsidR="006C214C" w:rsidRPr="00F2138E" w:rsidRDefault="00AD7889" w:rsidP="006C214C">
      <w:pPr>
        <w:pStyle w:val="ListParagraph"/>
        <w:numPr>
          <w:ilvl w:val="0"/>
          <w:numId w:val="2"/>
        </w:numPr>
        <w:spacing w:after="0" w:line="240" w:lineRule="auto"/>
        <w:rPr>
          <w:sz w:val="24"/>
          <w:szCs w:val="24"/>
          <w:lang w:val="es-ES"/>
        </w:rPr>
      </w:pPr>
      <w:r w:rsidRPr="00F2138E">
        <w:rPr>
          <w:rStyle w:val="tlid-translation"/>
          <w:sz w:val="24"/>
          <w:szCs w:val="24"/>
          <w:u w:val="single"/>
          <w:lang w:val="es-ES"/>
        </w:rPr>
        <w:t>Impactos COVID-19, Directivas DDS y comunicación con los participantes del SDP (Sheila / Laura):</w:t>
      </w:r>
      <w:r w:rsidRPr="00F2138E">
        <w:rPr>
          <w:rStyle w:val="tlid-translation"/>
          <w:sz w:val="24"/>
          <w:szCs w:val="24"/>
          <w:lang w:val="es-ES"/>
        </w:rPr>
        <w:t xml:space="preserve"> Pospuesto para la reunión de junio.</w:t>
      </w:r>
      <w:r w:rsidRPr="00F2138E">
        <w:rPr>
          <w:sz w:val="24"/>
          <w:szCs w:val="24"/>
          <w:lang w:val="es-ES"/>
        </w:rPr>
        <w:t xml:space="preserve"> </w:t>
      </w:r>
    </w:p>
    <w:p w:rsidR="006C214C" w:rsidRPr="00F2138E" w:rsidRDefault="006C214C" w:rsidP="006C214C">
      <w:pPr>
        <w:pStyle w:val="ListParagraph"/>
        <w:spacing w:after="0" w:line="240" w:lineRule="auto"/>
        <w:rPr>
          <w:sz w:val="24"/>
          <w:szCs w:val="24"/>
          <w:lang w:val="es-ES"/>
        </w:rPr>
      </w:pPr>
    </w:p>
    <w:p w:rsidR="006C214C" w:rsidRPr="00F2138E" w:rsidRDefault="006C214C" w:rsidP="006C214C">
      <w:pPr>
        <w:pStyle w:val="ListParagraph"/>
        <w:numPr>
          <w:ilvl w:val="0"/>
          <w:numId w:val="2"/>
        </w:numPr>
        <w:spacing w:after="0" w:line="240" w:lineRule="auto"/>
        <w:rPr>
          <w:sz w:val="24"/>
          <w:szCs w:val="24"/>
          <w:lang w:val="es-ES"/>
        </w:rPr>
      </w:pPr>
      <w:r w:rsidRPr="00F2138E">
        <w:rPr>
          <w:rStyle w:val="tlid-translation"/>
          <w:sz w:val="24"/>
          <w:szCs w:val="24"/>
          <w:u w:val="single"/>
          <w:lang w:val="es-ES"/>
        </w:rPr>
        <w:t>Servicios adicionales dirigidos por los participantes, según la Directiva DDS el 30 de marzo (Laura / Sheila):</w:t>
      </w:r>
    </w:p>
    <w:p w:rsidR="006C214C" w:rsidRPr="00F2138E" w:rsidRDefault="006C214C" w:rsidP="006C214C">
      <w:pPr>
        <w:pStyle w:val="ListParagraph"/>
        <w:numPr>
          <w:ilvl w:val="1"/>
          <w:numId w:val="2"/>
        </w:numPr>
        <w:spacing w:after="0" w:line="240" w:lineRule="auto"/>
        <w:rPr>
          <w:sz w:val="24"/>
          <w:szCs w:val="24"/>
          <w:lang w:val="es-ES"/>
        </w:rPr>
      </w:pPr>
      <w:r w:rsidRPr="00F2138E">
        <w:rPr>
          <w:rStyle w:val="tlid-translation"/>
          <w:sz w:val="24"/>
          <w:szCs w:val="24"/>
          <w:lang w:val="es-ES"/>
        </w:rPr>
        <w:t>Laura: esta directiva encaja perfectamente con SDP. Debemos estar seguros de compartir con nuestras comunidades nativas.</w:t>
      </w:r>
    </w:p>
    <w:p w:rsidR="006C214C" w:rsidRPr="00F2138E" w:rsidRDefault="006C214C" w:rsidP="006C214C">
      <w:pPr>
        <w:pStyle w:val="ListParagraph"/>
        <w:numPr>
          <w:ilvl w:val="1"/>
          <w:numId w:val="2"/>
        </w:numPr>
        <w:spacing w:after="0" w:line="240" w:lineRule="auto"/>
        <w:rPr>
          <w:sz w:val="24"/>
          <w:szCs w:val="24"/>
          <w:lang w:val="es-ES"/>
        </w:rPr>
      </w:pPr>
      <w:r w:rsidRPr="00F2138E">
        <w:rPr>
          <w:rStyle w:val="tlid-translation"/>
          <w:sz w:val="24"/>
          <w:szCs w:val="24"/>
          <w:lang w:val="es-ES"/>
        </w:rPr>
        <w:t>Sheila: la Directiva fue solo por 30 días a partir del 30 de marzo, pero se extendió hasta el 28 de junio de 2020. Sheila verificará a fines de junio para ver si se extiende nuevamente. Las Directivas se envían a los Coordinadores de servicios cuando salen para que puedan compartirse con sus clientes.</w:t>
      </w:r>
    </w:p>
    <w:p w:rsidR="006C214C" w:rsidRPr="00F2138E" w:rsidRDefault="006C214C" w:rsidP="006C214C">
      <w:pPr>
        <w:pStyle w:val="ListParagraph"/>
        <w:numPr>
          <w:ilvl w:val="1"/>
          <w:numId w:val="2"/>
        </w:numPr>
        <w:spacing w:after="0" w:line="240" w:lineRule="auto"/>
        <w:rPr>
          <w:sz w:val="24"/>
          <w:szCs w:val="24"/>
          <w:lang w:val="es-ES"/>
        </w:rPr>
      </w:pPr>
      <w:r w:rsidRPr="00F2138E">
        <w:rPr>
          <w:rStyle w:val="tlid-translation"/>
          <w:sz w:val="24"/>
          <w:szCs w:val="24"/>
          <w:lang w:val="es-ES"/>
        </w:rPr>
        <w:t>Pam: ¿Debería el comité escribir una carta solicitando que esto se extienda?</w:t>
      </w:r>
    </w:p>
    <w:p w:rsidR="006C214C" w:rsidRPr="00F2138E" w:rsidRDefault="006C214C" w:rsidP="006C214C">
      <w:pPr>
        <w:pStyle w:val="ListParagraph"/>
        <w:numPr>
          <w:ilvl w:val="2"/>
          <w:numId w:val="2"/>
        </w:numPr>
        <w:spacing w:after="0" w:line="240" w:lineRule="auto"/>
        <w:rPr>
          <w:rStyle w:val="tlid-translation"/>
          <w:sz w:val="24"/>
          <w:szCs w:val="24"/>
          <w:lang w:val="es-ES"/>
        </w:rPr>
      </w:pPr>
      <w:r w:rsidRPr="00F2138E">
        <w:rPr>
          <w:rStyle w:val="tlid-translation"/>
          <w:sz w:val="24"/>
          <w:szCs w:val="24"/>
          <w:lang w:val="es-ES"/>
        </w:rPr>
        <w:t>Laura: Esa sería una gran idea.</w:t>
      </w:r>
    </w:p>
    <w:p w:rsidR="006C214C" w:rsidRPr="00F2138E" w:rsidRDefault="006C214C" w:rsidP="006C214C">
      <w:pPr>
        <w:pStyle w:val="ListParagraph"/>
        <w:spacing w:after="0" w:line="240" w:lineRule="auto"/>
        <w:ind w:left="2160"/>
        <w:rPr>
          <w:rStyle w:val="tlid-translation"/>
          <w:sz w:val="24"/>
          <w:szCs w:val="24"/>
          <w:u w:val="single"/>
          <w:lang w:val="es-ES"/>
        </w:rPr>
      </w:pPr>
    </w:p>
    <w:p w:rsidR="006C214C" w:rsidRPr="00F2138E" w:rsidRDefault="006C214C" w:rsidP="006C214C">
      <w:pPr>
        <w:pStyle w:val="ListParagraph"/>
        <w:numPr>
          <w:ilvl w:val="0"/>
          <w:numId w:val="2"/>
        </w:numPr>
        <w:spacing w:after="0" w:line="240" w:lineRule="auto"/>
        <w:rPr>
          <w:sz w:val="24"/>
          <w:szCs w:val="24"/>
          <w:lang w:val="es-ES"/>
        </w:rPr>
      </w:pPr>
      <w:r w:rsidRPr="00F2138E">
        <w:rPr>
          <w:rStyle w:val="tlid-translation"/>
          <w:sz w:val="24"/>
          <w:szCs w:val="24"/>
          <w:u w:val="single"/>
          <w:lang w:val="es-ES"/>
        </w:rPr>
        <w:t>Financiamiento para apoyar la implementación del SDP (Laura):</w:t>
      </w:r>
      <w:r w:rsidRPr="00F2138E">
        <w:rPr>
          <w:rStyle w:val="tlid-translation"/>
          <w:sz w:val="24"/>
          <w:szCs w:val="24"/>
          <w:lang w:val="es-ES"/>
        </w:rPr>
        <w:t xml:space="preserve"> Referencia a DDS memo del 2 de marzo de 2020: Financiamiento para apoyar la implementación del Programa de autodeterminación.</w:t>
      </w:r>
    </w:p>
    <w:p w:rsidR="006C214C" w:rsidRPr="00F2138E" w:rsidRDefault="006C214C" w:rsidP="006C214C">
      <w:pPr>
        <w:pStyle w:val="ListParagraph"/>
        <w:numPr>
          <w:ilvl w:val="1"/>
          <w:numId w:val="2"/>
        </w:numPr>
        <w:spacing w:after="0" w:line="240" w:lineRule="auto"/>
        <w:rPr>
          <w:sz w:val="24"/>
          <w:szCs w:val="24"/>
          <w:lang w:val="es-ES"/>
        </w:rPr>
      </w:pPr>
      <w:r w:rsidRPr="00F2138E">
        <w:rPr>
          <w:rStyle w:val="tlid-translation"/>
          <w:sz w:val="24"/>
          <w:szCs w:val="24"/>
          <w:lang w:val="es-ES"/>
        </w:rPr>
        <w:t>Laura: ¿Tiene el comité alguna idea sobre dónde ve este SDAC la necesidad de financiamiento?</w:t>
      </w:r>
    </w:p>
    <w:p w:rsidR="006C214C" w:rsidRPr="00F2138E" w:rsidRDefault="006C214C" w:rsidP="006C214C">
      <w:pPr>
        <w:pStyle w:val="ListParagraph"/>
        <w:numPr>
          <w:ilvl w:val="2"/>
          <w:numId w:val="2"/>
        </w:numPr>
        <w:spacing w:after="0" w:line="240" w:lineRule="auto"/>
        <w:rPr>
          <w:sz w:val="24"/>
          <w:szCs w:val="24"/>
          <w:lang w:val="es-ES"/>
        </w:rPr>
      </w:pPr>
      <w:r w:rsidRPr="00F2138E">
        <w:rPr>
          <w:rStyle w:val="tlid-translation"/>
          <w:sz w:val="24"/>
          <w:szCs w:val="24"/>
          <w:lang w:val="es-ES"/>
        </w:rPr>
        <w:t>Materiales de orientación y reuniones.</w:t>
      </w:r>
    </w:p>
    <w:p w:rsidR="006C214C" w:rsidRPr="00F2138E" w:rsidRDefault="006C214C" w:rsidP="006C214C">
      <w:pPr>
        <w:pStyle w:val="ListParagraph"/>
        <w:numPr>
          <w:ilvl w:val="2"/>
          <w:numId w:val="2"/>
        </w:numPr>
        <w:spacing w:after="0" w:line="240" w:lineRule="auto"/>
        <w:rPr>
          <w:sz w:val="24"/>
          <w:szCs w:val="24"/>
          <w:lang w:val="es-ES"/>
        </w:rPr>
      </w:pPr>
      <w:r w:rsidRPr="00F2138E">
        <w:rPr>
          <w:rStyle w:val="tlid-translation"/>
          <w:sz w:val="24"/>
          <w:szCs w:val="24"/>
          <w:lang w:val="es-ES"/>
        </w:rPr>
        <w:t>Transporte hacia y desde orientaciones o entrenamientos.</w:t>
      </w:r>
    </w:p>
    <w:p w:rsidR="006C214C" w:rsidRPr="00F2138E" w:rsidRDefault="006C214C" w:rsidP="006C214C">
      <w:pPr>
        <w:pStyle w:val="ListParagraph"/>
        <w:numPr>
          <w:ilvl w:val="1"/>
          <w:numId w:val="2"/>
        </w:numPr>
        <w:spacing w:after="0" w:line="240" w:lineRule="auto"/>
        <w:rPr>
          <w:sz w:val="24"/>
          <w:szCs w:val="24"/>
          <w:lang w:val="es-ES"/>
        </w:rPr>
      </w:pPr>
      <w:r w:rsidRPr="00F2138E">
        <w:rPr>
          <w:rStyle w:val="tlid-translation"/>
          <w:sz w:val="24"/>
          <w:szCs w:val="24"/>
          <w:lang w:val="es-ES"/>
        </w:rPr>
        <w:t>Robert: ¿Habrá un aumento en la financiación?</w:t>
      </w:r>
    </w:p>
    <w:p w:rsidR="006C214C" w:rsidRPr="00F2138E" w:rsidRDefault="006C214C" w:rsidP="006C214C">
      <w:pPr>
        <w:pStyle w:val="ListParagraph"/>
        <w:numPr>
          <w:ilvl w:val="2"/>
          <w:numId w:val="2"/>
        </w:numPr>
        <w:spacing w:after="0" w:line="240" w:lineRule="auto"/>
        <w:rPr>
          <w:sz w:val="24"/>
          <w:szCs w:val="24"/>
          <w:lang w:val="es-ES"/>
        </w:rPr>
      </w:pPr>
      <w:r w:rsidRPr="00F2138E">
        <w:rPr>
          <w:rStyle w:val="tlid-translation"/>
          <w:sz w:val="24"/>
          <w:szCs w:val="24"/>
          <w:lang w:val="es-ES"/>
        </w:rPr>
        <w:t>Sheila - Probablemente no debido a los recortes de fondos estatales.</w:t>
      </w:r>
    </w:p>
    <w:p w:rsidR="006C214C" w:rsidRPr="00F2138E" w:rsidRDefault="006C214C" w:rsidP="006C214C">
      <w:pPr>
        <w:pStyle w:val="ListParagraph"/>
        <w:numPr>
          <w:ilvl w:val="1"/>
          <w:numId w:val="2"/>
        </w:numPr>
        <w:spacing w:after="0" w:line="240" w:lineRule="auto"/>
        <w:rPr>
          <w:sz w:val="24"/>
          <w:szCs w:val="24"/>
          <w:lang w:val="es-ES"/>
        </w:rPr>
      </w:pPr>
      <w:r w:rsidRPr="00F2138E">
        <w:rPr>
          <w:rStyle w:val="tlid-translation"/>
          <w:sz w:val="24"/>
          <w:szCs w:val="24"/>
          <w:lang w:val="es-ES"/>
        </w:rPr>
        <w:t>Pam: ¿Podemos aplicarlo a las áreas de mayor necesidad?</w:t>
      </w:r>
    </w:p>
    <w:p w:rsidR="006C214C" w:rsidRPr="00F2138E" w:rsidRDefault="006C214C" w:rsidP="006C214C">
      <w:pPr>
        <w:pStyle w:val="ListParagraph"/>
        <w:numPr>
          <w:ilvl w:val="2"/>
          <w:numId w:val="2"/>
        </w:numPr>
        <w:spacing w:after="0" w:line="240" w:lineRule="auto"/>
        <w:rPr>
          <w:b/>
          <w:sz w:val="24"/>
          <w:szCs w:val="24"/>
          <w:lang w:val="es-ES"/>
        </w:rPr>
      </w:pPr>
      <w:r w:rsidRPr="00F2138E">
        <w:rPr>
          <w:rStyle w:val="tlid-translation"/>
          <w:sz w:val="24"/>
          <w:szCs w:val="24"/>
          <w:lang w:val="es-ES"/>
        </w:rPr>
        <w:t>Sheila - Mary probablemente sería un mejor recurso, pero veremos dónde están las necesidades.</w:t>
      </w:r>
      <w:r w:rsidRPr="00F2138E">
        <w:rPr>
          <w:sz w:val="24"/>
          <w:szCs w:val="24"/>
          <w:lang w:val="es-ES"/>
        </w:rPr>
        <w:br/>
      </w:r>
      <w:r w:rsidRPr="00F2138E">
        <w:rPr>
          <w:rStyle w:val="tlid-translation"/>
          <w:b/>
          <w:sz w:val="24"/>
          <w:szCs w:val="24"/>
          <w:lang w:val="es-ES"/>
        </w:rPr>
        <w:t>ACCIÓN: Sheila le pedirá a Mary que especifique el dinero de implementación.</w:t>
      </w:r>
    </w:p>
    <w:p w:rsidR="006C214C" w:rsidRPr="00F2138E" w:rsidRDefault="006C214C" w:rsidP="006C214C">
      <w:pPr>
        <w:pStyle w:val="ListParagraph"/>
        <w:numPr>
          <w:ilvl w:val="1"/>
          <w:numId w:val="2"/>
        </w:numPr>
        <w:spacing w:after="0" w:line="240" w:lineRule="auto"/>
        <w:rPr>
          <w:sz w:val="24"/>
          <w:szCs w:val="24"/>
          <w:lang w:val="es-ES"/>
        </w:rPr>
      </w:pPr>
      <w:r w:rsidRPr="00F2138E">
        <w:rPr>
          <w:rStyle w:val="tlid-translation"/>
          <w:sz w:val="24"/>
          <w:szCs w:val="24"/>
          <w:lang w:val="es-ES"/>
        </w:rPr>
        <w:t>Sherry - Sería bueno preparar novelas gráficas para los participantes.</w:t>
      </w:r>
    </w:p>
    <w:p w:rsidR="006C214C" w:rsidRPr="00F2138E" w:rsidRDefault="006C214C" w:rsidP="006C214C">
      <w:pPr>
        <w:pStyle w:val="ListParagraph"/>
        <w:numPr>
          <w:ilvl w:val="2"/>
          <w:numId w:val="2"/>
        </w:numPr>
        <w:spacing w:after="0" w:line="240" w:lineRule="auto"/>
        <w:rPr>
          <w:sz w:val="24"/>
          <w:szCs w:val="24"/>
          <w:lang w:val="es-ES"/>
        </w:rPr>
      </w:pPr>
      <w:r w:rsidRPr="00F2138E">
        <w:rPr>
          <w:rStyle w:val="tlid-translation"/>
          <w:sz w:val="24"/>
          <w:szCs w:val="24"/>
          <w:lang w:val="es-ES"/>
        </w:rPr>
        <w:t>Sheila: Eso sería genial después de la Orientación.</w:t>
      </w:r>
    </w:p>
    <w:p w:rsidR="006C214C" w:rsidRPr="00F2138E" w:rsidRDefault="006C214C" w:rsidP="006C214C">
      <w:pPr>
        <w:pStyle w:val="ListParagraph"/>
        <w:numPr>
          <w:ilvl w:val="2"/>
          <w:numId w:val="2"/>
        </w:numPr>
        <w:spacing w:after="0" w:line="240" w:lineRule="auto"/>
        <w:rPr>
          <w:sz w:val="24"/>
          <w:szCs w:val="24"/>
          <w:lang w:val="es-ES"/>
        </w:rPr>
      </w:pPr>
      <w:r w:rsidRPr="00F2138E">
        <w:rPr>
          <w:rStyle w:val="tlid-translation"/>
          <w:sz w:val="24"/>
          <w:szCs w:val="24"/>
          <w:lang w:val="es-ES"/>
        </w:rPr>
        <w:t>Sherry: los conceptos generales serían útiles.</w:t>
      </w:r>
    </w:p>
    <w:p w:rsidR="00D65026" w:rsidRPr="00F2138E" w:rsidRDefault="004611B9" w:rsidP="006C214C">
      <w:pPr>
        <w:pStyle w:val="ListParagraph"/>
        <w:numPr>
          <w:ilvl w:val="1"/>
          <w:numId w:val="2"/>
        </w:numPr>
        <w:spacing w:after="0" w:line="240" w:lineRule="auto"/>
        <w:rPr>
          <w:rStyle w:val="tlid-translation"/>
          <w:sz w:val="24"/>
          <w:szCs w:val="24"/>
          <w:lang w:val="es-ES"/>
        </w:rPr>
      </w:pPr>
      <w:r>
        <w:rPr>
          <w:rStyle w:val="tlid-translation"/>
          <w:sz w:val="24"/>
          <w:szCs w:val="24"/>
          <w:lang w:val="es-ES"/>
        </w:rPr>
        <w:t>E</w:t>
      </w:r>
      <w:r w:rsidR="006C214C" w:rsidRPr="00F2138E">
        <w:rPr>
          <w:rStyle w:val="tlid-translation"/>
          <w:sz w:val="24"/>
          <w:szCs w:val="24"/>
          <w:lang w:val="es-ES"/>
        </w:rPr>
        <w:t>ste tema se agregará a la reunión de junio.</w:t>
      </w:r>
    </w:p>
    <w:p w:rsidR="006C214C" w:rsidRPr="00F2138E" w:rsidRDefault="006C214C" w:rsidP="006C214C">
      <w:pPr>
        <w:pStyle w:val="ListParagraph"/>
        <w:spacing w:after="0" w:line="240" w:lineRule="auto"/>
        <w:ind w:left="1440"/>
        <w:rPr>
          <w:rStyle w:val="tlid-translation"/>
          <w:sz w:val="24"/>
          <w:szCs w:val="24"/>
          <w:lang w:val="es-ES"/>
        </w:rPr>
      </w:pPr>
    </w:p>
    <w:p w:rsidR="006C214C" w:rsidRPr="00F2138E" w:rsidRDefault="006C214C" w:rsidP="006C214C">
      <w:pPr>
        <w:pStyle w:val="ListParagraph"/>
        <w:numPr>
          <w:ilvl w:val="0"/>
          <w:numId w:val="2"/>
        </w:numPr>
        <w:spacing w:after="0" w:line="240" w:lineRule="auto"/>
        <w:rPr>
          <w:rStyle w:val="tlid-translation"/>
          <w:sz w:val="24"/>
          <w:szCs w:val="24"/>
          <w:lang w:val="es-ES"/>
        </w:rPr>
      </w:pPr>
      <w:r w:rsidRPr="00F2138E">
        <w:rPr>
          <w:rStyle w:val="tlid-translation"/>
          <w:sz w:val="24"/>
          <w:szCs w:val="24"/>
          <w:u w:val="single"/>
          <w:lang w:val="es-ES"/>
        </w:rPr>
        <w:t>Necesidades de capacitación del SDP para el público en general (Laura):</w:t>
      </w:r>
      <w:r w:rsidRPr="00F2138E">
        <w:rPr>
          <w:rStyle w:val="tlid-translation"/>
          <w:sz w:val="24"/>
          <w:szCs w:val="24"/>
          <w:lang w:val="es-ES"/>
        </w:rPr>
        <w:t xml:space="preserve"> Pospuesto para la reunión de junio.</w:t>
      </w:r>
    </w:p>
    <w:p w:rsidR="006C214C" w:rsidRPr="00F2138E" w:rsidRDefault="006C214C" w:rsidP="006C214C">
      <w:pPr>
        <w:pStyle w:val="ListParagraph"/>
        <w:spacing w:after="0" w:line="240" w:lineRule="auto"/>
        <w:rPr>
          <w:rStyle w:val="tlid-translation"/>
          <w:sz w:val="24"/>
          <w:szCs w:val="24"/>
          <w:lang w:val="es-ES"/>
        </w:rPr>
      </w:pPr>
    </w:p>
    <w:p w:rsidR="00F2138E" w:rsidRPr="00F2138E" w:rsidRDefault="006C214C" w:rsidP="006C214C">
      <w:pPr>
        <w:pStyle w:val="ListParagraph"/>
        <w:numPr>
          <w:ilvl w:val="0"/>
          <w:numId w:val="2"/>
        </w:numPr>
        <w:spacing w:after="0" w:line="240" w:lineRule="auto"/>
        <w:rPr>
          <w:sz w:val="24"/>
          <w:szCs w:val="24"/>
          <w:lang w:val="es-ES"/>
        </w:rPr>
      </w:pPr>
      <w:r w:rsidRPr="00F2138E">
        <w:rPr>
          <w:rStyle w:val="tlid-translation"/>
          <w:sz w:val="24"/>
          <w:szCs w:val="24"/>
          <w:u w:val="single"/>
          <w:lang w:val="es-ES"/>
        </w:rPr>
        <w:t>Intercambio de recursos (comunidad):</w:t>
      </w:r>
    </w:p>
    <w:p w:rsidR="00F2138E" w:rsidRPr="00F2138E" w:rsidRDefault="006C214C" w:rsidP="00F2138E">
      <w:pPr>
        <w:pStyle w:val="ListParagraph"/>
        <w:numPr>
          <w:ilvl w:val="1"/>
          <w:numId w:val="2"/>
        </w:numPr>
        <w:spacing w:after="0" w:line="240" w:lineRule="auto"/>
        <w:rPr>
          <w:sz w:val="24"/>
          <w:szCs w:val="24"/>
          <w:lang w:val="es-ES"/>
        </w:rPr>
      </w:pPr>
      <w:r w:rsidRPr="00F2138E">
        <w:rPr>
          <w:rStyle w:val="tlid-translation"/>
          <w:sz w:val="24"/>
          <w:szCs w:val="24"/>
          <w:lang w:val="es-ES"/>
        </w:rPr>
        <w:t>Pam - DDS está viendo un impacto de $ 300 millones, lo que dificultará que los proveedores permanezcan en el negocio. Los RC están viendo un recorte de $ 30 millones. Necesitamos abogar a nivel federal para reducir el impacto en los recortes presupuestarios.</w:t>
      </w:r>
    </w:p>
    <w:p w:rsidR="00F2138E" w:rsidRPr="00F2138E" w:rsidRDefault="006C214C" w:rsidP="00F2138E">
      <w:pPr>
        <w:pStyle w:val="ListParagraph"/>
        <w:numPr>
          <w:ilvl w:val="1"/>
          <w:numId w:val="2"/>
        </w:numPr>
        <w:spacing w:after="0" w:line="240" w:lineRule="auto"/>
        <w:rPr>
          <w:sz w:val="24"/>
          <w:szCs w:val="24"/>
          <w:lang w:val="es-ES"/>
        </w:rPr>
      </w:pPr>
      <w:r w:rsidRPr="00F2138E">
        <w:rPr>
          <w:rStyle w:val="tlid-translation"/>
          <w:sz w:val="24"/>
          <w:szCs w:val="24"/>
          <w:lang w:val="es-ES"/>
        </w:rPr>
        <w:t>Robert: ¿Cómo nos va con los suministros de máscaras? El programa "Breathe Pure" es un recurso, pero están en espera.</w:t>
      </w:r>
    </w:p>
    <w:p w:rsidR="00F2138E" w:rsidRPr="00F2138E" w:rsidRDefault="006C214C" w:rsidP="00F2138E">
      <w:pPr>
        <w:pStyle w:val="ListParagraph"/>
        <w:numPr>
          <w:ilvl w:val="1"/>
          <w:numId w:val="2"/>
        </w:numPr>
        <w:spacing w:after="0" w:line="240" w:lineRule="auto"/>
        <w:rPr>
          <w:sz w:val="24"/>
          <w:szCs w:val="24"/>
          <w:lang w:val="es-ES"/>
        </w:rPr>
      </w:pPr>
      <w:r w:rsidRPr="00F2138E">
        <w:rPr>
          <w:rStyle w:val="tlid-translation"/>
          <w:sz w:val="24"/>
          <w:szCs w:val="24"/>
          <w:lang w:val="es-ES"/>
        </w:rPr>
        <w:t>Robert - ¡Hoy es mi primer aniversario!</w:t>
      </w:r>
    </w:p>
    <w:p w:rsidR="00F2138E" w:rsidRPr="00F2138E" w:rsidRDefault="006C214C" w:rsidP="00F2138E">
      <w:pPr>
        <w:pStyle w:val="ListParagraph"/>
        <w:numPr>
          <w:ilvl w:val="1"/>
          <w:numId w:val="2"/>
        </w:numPr>
        <w:spacing w:after="0" w:line="240" w:lineRule="auto"/>
        <w:rPr>
          <w:sz w:val="24"/>
          <w:szCs w:val="24"/>
          <w:lang w:val="es-ES"/>
        </w:rPr>
      </w:pPr>
      <w:r w:rsidRPr="00F2138E">
        <w:rPr>
          <w:rStyle w:val="tlid-translation"/>
          <w:sz w:val="24"/>
          <w:szCs w:val="24"/>
          <w:lang w:val="es-ES"/>
        </w:rPr>
        <w:t>Breanne - CalFresh está experimentando recortes. Necesitamos llamar a los legisladores y senadores para abogar contra estos recortes.</w:t>
      </w:r>
    </w:p>
    <w:p w:rsidR="00F2138E" w:rsidRPr="00F2138E" w:rsidRDefault="006C214C" w:rsidP="00F2138E">
      <w:pPr>
        <w:pStyle w:val="ListParagraph"/>
        <w:numPr>
          <w:ilvl w:val="1"/>
          <w:numId w:val="2"/>
        </w:numPr>
        <w:spacing w:after="0" w:line="240" w:lineRule="auto"/>
        <w:rPr>
          <w:sz w:val="24"/>
          <w:szCs w:val="24"/>
          <w:lang w:val="es-ES"/>
        </w:rPr>
      </w:pPr>
      <w:r w:rsidRPr="00F2138E">
        <w:rPr>
          <w:rStyle w:val="tlid-translation"/>
          <w:sz w:val="24"/>
          <w:szCs w:val="24"/>
          <w:lang w:val="es-ES"/>
        </w:rPr>
        <w:t>Sherri: algunos de los beneficiarios no reciben los controles de estímulo. ¿Alguien sabe cuál es el estado de eso?</w:t>
      </w:r>
    </w:p>
    <w:p w:rsidR="00F2138E" w:rsidRPr="00F2138E" w:rsidRDefault="006C214C" w:rsidP="00F2138E">
      <w:pPr>
        <w:pStyle w:val="ListParagraph"/>
        <w:numPr>
          <w:ilvl w:val="1"/>
          <w:numId w:val="2"/>
        </w:numPr>
        <w:spacing w:after="0" w:line="240" w:lineRule="auto"/>
        <w:rPr>
          <w:sz w:val="24"/>
          <w:szCs w:val="24"/>
          <w:lang w:val="es-ES"/>
        </w:rPr>
      </w:pPr>
      <w:r w:rsidRPr="00F2138E">
        <w:rPr>
          <w:rStyle w:val="tlid-translation"/>
          <w:sz w:val="24"/>
          <w:szCs w:val="24"/>
          <w:lang w:val="es-ES"/>
        </w:rPr>
        <w:t>Nicole: el sitio web del IRS tiene una sección de preguntas frecuentes. Menciona que aunque los destinatarios de SSI son elegibles para el cheque, el pago va muy lento. Un beneficiario dijo a mediados de mayo que se suponía que habría otra ronda de pagos.</w:t>
      </w:r>
    </w:p>
    <w:p w:rsidR="00F2138E" w:rsidRPr="00F2138E" w:rsidRDefault="006C214C" w:rsidP="00F2138E">
      <w:pPr>
        <w:pStyle w:val="ListParagraph"/>
        <w:numPr>
          <w:ilvl w:val="1"/>
          <w:numId w:val="2"/>
        </w:numPr>
        <w:spacing w:after="0" w:line="240" w:lineRule="auto"/>
        <w:rPr>
          <w:rStyle w:val="tlid-translation"/>
          <w:sz w:val="24"/>
          <w:szCs w:val="24"/>
          <w:lang w:val="es-ES"/>
        </w:rPr>
      </w:pPr>
      <w:r w:rsidRPr="00F2138E">
        <w:rPr>
          <w:rStyle w:val="tlid-translation"/>
          <w:sz w:val="24"/>
          <w:szCs w:val="24"/>
          <w:lang w:val="es-ES"/>
        </w:rPr>
        <w:t>Valerie: algunos beneficiarios no reciben los cheques, pero los cheques se envían directamente a los clientes. El IRS generalmente usa el depósito directo para los destinatarios de SSI.</w:t>
      </w:r>
    </w:p>
    <w:p w:rsidR="00F2138E" w:rsidRPr="00F2138E" w:rsidRDefault="00F2138E" w:rsidP="00F2138E">
      <w:pPr>
        <w:pStyle w:val="ListParagraph"/>
        <w:spacing w:after="0" w:line="240" w:lineRule="auto"/>
        <w:ind w:left="1440"/>
        <w:rPr>
          <w:rStyle w:val="tlid-translation"/>
          <w:sz w:val="24"/>
          <w:szCs w:val="24"/>
          <w:lang w:val="es-ES"/>
        </w:rPr>
      </w:pPr>
    </w:p>
    <w:p w:rsidR="00F2138E" w:rsidRPr="00F2138E" w:rsidRDefault="00F2138E" w:rsidP="00F2138E">
      <w:pPr>
        <w:pStyle w:val="ListParagraph"/>
        <w:numPr>
          <w:ilvl w:val="0"/>
          <w:numId w:val="2"/>
        </w:numPr>
        <w:spacing w:after="0" w:line="240" w:lineRule="auto"/>
        <w:rPr>
          <w:sz w:val="24"/>
          <w:szCs w:val="24"/>
          <w:lang w:val="es-ES"/>
        </w:rPr>
      </w:pPr>
      <w:r w:rsidRPr="00F2138E">
        <w:rPr>
          <w:rStyle w:val="tlid-translation"/>
          <w:sz w:val="24"/>
          <w:szCs w:val="24"/>
          <w:u w:val="single"/>
          <w:lang w:val="es-ES"/>
        </w:rPr>
        <w:t>Resumen de la reunión (elementos de acción a continuación):</w:t>
      </w:r>
    </w:p>
    <w:p w:rsidR="00F2138E" w:rsidRPr="00F2138E" w:rsidRDefault="00F2138E" w:rsidP="00F2138E">
      <w:pPr>
        <w:pStyle w:val="ListParagraph"/>
        <w:numPr>
          <w:ilvl w:val="1"/>
          <w:numId w:val="2"/>
        </w:numPr>
        <w:spacing w:after="0" w:line="240" w:lineRule="auto"/>
        <w:rPr>
          <w:b/>
          <w:sz w:val="24"/>
          <w:szCs w:val="24"/>
          <w:lang w:val="es-ES"/>
        </w:rPr>
      </w:pPr>
      <w:r w:rsidRPr="00F2138E">
        <w:rPr>
          <w:rStyle w:val="tlid-translation"/>
          <w:b/>
          <w:sz w:val="24"/>
          <w:szCs w:val="24"/>
          <w:lang w:val="es-ES"/>
        </w:rPr>
        <w:t>ACCIÓN: Sedona enviará una descripción de las funciones del Presidente.</w:t>
      </w:r>
    </w:p>
    <w:p w:rsidR="00F2138E" w:rsidRPr="00F2138E" w:rsidRDefault="00F2138E" w:rsidP="00F2138E">
      <w:pPr>
        <w:pStyle w:val="ListParagraph"/>
        <w:numPr>
          <w:ilvl w:val="1"/>
          <w:numId w:val="2"/>
        </w:numPr>
        <w:spacing w:after="0" w:line="240" w:lineRule="auto"/>
        <w:rPr>
          <w:b/>
          <w:sz w:val="24"/>
          <w:szCs w:val="24"/>
          <w:lang w:val="es-ES"/>
        </w:rPr>
      </w:pPr>
      <w:r w:rsidRPr="00F2138E">
        <w:rPr>
          <w:rStyle w:val="tlid-translation"/>
          <w:b/>
          <w:sz w:val="24"/>
          <w:szCs w:val="24"/>
          <w:lang w:val="es-ES"/>
        </w:rPr>
        <w:t>ACCIÓN: Sedona se asegurará de que Ronald y Frank estén al tanto de que el puesto de Presidente se someterá a votación en junio.</w:t>
      </w:r>
    </w:p>
    <w:p w:rsidR="00F2138E" w:rsidRPr="00F2138E" w:rsidRDefault="00F2138E" w:rsidP="00F2138E">
      <w:pPr>
        <w:pStyle w:val="ListParagraph"/>
        <w:numPr>
          <w:ilvl w:val="1"/>
          <w:numId w:val="2"/>
        </w:numPr>
        <w:spacing w:after="0" w:line="240" w:lineRule="auto"/>
        <w:rPr>
          <w:b/>
          <w:sz w:val="24"/>
          <w:szCs w:val="24"/>
          <w:lang w:val="es-ES"/>
        </w:rPr>
      </w:pPr>
      <w:r w:rsidRPr="00F2138E">
        <w:rPr>
          <w:rStyle w:val="tlid-translation"/>
          <w:b/>
          <w:sz w:val="24"/>
          <w:szCs w:val="24"/>
          <w:lang w:val="es-ES"/>
        </w:rPr>
        <w:t>ACCIÓN: Sedona se comunicará con los coordinadores de servicios y recibirá una actualización del estado de inscripción de los participantes e informará en la próxima reunión.</w:t>
      </w:r>
    </w:p>
    <w:p w:rsidR="00F2138E" w:rsidRPr="00F2138E" w:rsidRDefault="00F2138E" w:rsidP="00F2138E">
      <w:pPr>
        <w:pStyle w:val="ListParagraph"/>
        <w:numPr>
          <w:ilvl w:val="1"/>
          <w:numId w:val="2"/>
        </w:numPr>
        <w:spacing w:after="0" w:line="240" w:lineRule="auto"/>
        <w:rPr>
          <w:b/>
          <w:sz w:val="24"/>
          <w:szCs w:val="24"/>
          <w:lang w:val="es-ES"/>
        </w:rPr>
      </w:pPr>
      <w:r w:rsidRPr="00F2138E">
        <w:rPr>
          <w:rStyle w:val="tlid-translation"/>
          <w:b/>
          <w:sz w:val="24"/>
          <w:szCs w:val="24"/>
          <w:lang w:val="es-ES"/>
        </w:rPr>
        <w:t>ACCIÓN: Sheila le pedirá a Mary que especifique sobre la implementación del dinero del SDP.</w:t>
      </w:r>
    </w:p>
    <w:p w:rsidR="00F2138E" w:rsidRPr="00F2138E" w:rsidRDefault="00F2138E" w:rsidP="00F2138E">
      <w:pPr>
        <w:pStyle w:val="ListParagraph"/>
        <w:numPr>
          <w:ilvl w:val="1"/>
          <w:numId w:val="2"/>
        </w:numPr>
        <w:spacing w:after="0" w:line="240" w:lineRule="auto"/>
        <w:rPr>
          <w:b/>
          <w:sz w:val="24"/>
          <w:szCs w:val="24"/>
          <w:lang w:val="es-ES"/>
        </w:rPr>
      </w:pPr>
      <w:r w:rsidRPr="00F2138E">
        <w:rPr>
          <w:rStyle w:val="tlid-translation"/>
          <w:b/>
          <w:sz w:val="24"/>
          <w:szCs w:val="24"/>
          <w:lang w:val="es-ES"/>
        </w:rPr>
        <w:t>ACCIÓN: Sedona / Laura invitará a Kristy Tanguay a asistir a la próxima reunión.</w:t>
      </w:r>
    </w:p>
    <w:p w:rsidR="006C214C" w:rsidRPr="00F2138E" w:rsidRDefault="006C214C" w:rsidP="00D9419A">
      <w:pPr>
        <w:pStyle w:val="ListParagraph"/>
        <w:spacing w:after="0" w:line="240" w:lineRule="auto"/>
        <w:ind w:left="1440"/>
        <w:rPr>
          <w:b/>
          <w:sz w:val="24"/>
          <w:szCs w:val="24"/>
          <w:lang w:val="es-MX"/>
        </w:rPr>
      </w:pPr>
    </w:p>
    <w:p w:rsidR="00D76E11" w:rsidRPr="00F2138E" w:rsidRDefault="0005006C" w:rsidP="00D9419A">
      <w:pPr>
        <w:pStyle w:val="ListParagraph"/>
        <w:numPr>
          <w:ilvl w:val="0"/>
          <w:numId w:val="2"/>
        </w:numPr>
        <w:spacing w:after="0" w:line="240" w:lineRule="auto"/>
        <w:rPr>
          <w:rStyle w:val="tlid-translation"/>
          <w:b/>
          <w:sz w:val="24"/>
          <w:szCs w:val="24"/>
          <w:lang w:val="es-MX"/>
        </w:rPr>
      </w:pPr>
      <w:r w:rsidRPr="00F2138E">
        <w:rPr>
          <w:rStyle w:val="tlid-translation"/>
          <w:sz w:val="24"/>
          <w:szCs w:val="24"/>
          <w:u w:val="single"/>
          <w:lang w:val="es-ES"/>
        </w:rPr>
        <w:t>Clausura de</w:t>
      </w:r>
      <w:r w:rsidR="00D76E11" w:rsidRPr="00F2138E">
        <w:rPr>
          <w:rStyle w:val="tlid-translation"/>
          <w:sz w:val="24"/>
          <w:szCs w:val="24"/>
          <w:u w:val="single"/>
          <w:lang w:val="es-ES"/>
        </w:rPr>
        <w:t xml:space="preserve"> reunión (Robert)</w:t>
      </w:r>
      <w:r w:rsidR="00D76E11" w:rsidRPr="00F2138E">
        <w:rPr>
          <w:rStyle w:val="tlid-translation"/>
          <w:sz w:val="24"/>
          <w:szCs w:val="24"/>
          <w:lang w:val="es-ES"/>
        </w:rPr>
        <w:t xml:space="preserve">: </w:t>
      </w:r>
      <w:r w:rsidRPr="00F2138E">
        <w:rPr>
          <w:rStyle w:val="tlid-translation"/>
          <w:sz w:val="24"/>
          <w:szCs w:val="24"/>
          <w:lang w:val="es-ES"/>
        </w:rPr>
        <w:t>La reunión se aplaz</w:t>
      </w:r>
      <w:r w:rsidR="00D76E11" w:rsidRPr="00F2138E">
        <w:rPr>
          <w:rStyle w:val="tlid-translation"/>
          <w:sz w:val="24"/>
          <w:szCs w:val="24"/>
          <w:lang w:val="es-ES"/>
        </w:rPr>
        <w:t>ó a las 11:</w:t>
      </w:r>
      <w:r w:rsidR="00F2138E" w:rsidRPr="00F2138E">
        <w:rPr>
          <w:rStyle w:val="tlid-translation"/>
          <w:sz w:val="24"/>
          <w:szCs w:val="24"/>
          <w:lang w:val="es-ES"/>
        </w:rPr>
        <w:t>45</w:t>
      </w:r>
      <w:r w:rsidR="00D76E11" w:rsidRPr="00F2138E">
        <w:rPr>
          <w:rStyle w:val="tlid-translation"/>
          <w:sz w:val="24"/>
          <w:szCs w:val="24"/>
          <w:lang w:val="es-ES"/>
        </w:rPr>
        <w:t>.</w:t>
      </w:r>
    </w:p>
    <w:p w:rsidR="00D76E11" w:rsidRPr="00F2138E" w:rsidRDefault="00D76E11" w:rsidP="00D9419A">
      <w:pPr>
        <w:pStyle w:val="ListParagraph"/>
        <w:spacing w:after="0" w:line="240" w:lineRule="auto"/>
        <w:rPr>
          <w:b/>
          <w:sz w:val="24"/>
          <w:szCs w:val="24"/>
          <w:lang w:val="es-MX"/>
        </w:rPr>
      </w:pPr>
    </w:p>
    <w:p w:rsidR="00D26970" w:rsidRPr="00F2138E" w:rsidRDefault="00D76E11" w:rsidP="00D9419A">
      <w:pPr>
        <w:spacing w:after="0" w:line="240" w:lineRule="auto"/>
        <w:rPr>
          <w:rStyle w:val="tlid-translation"/>
          <w:b/>
          <w:sz w:val="24"/>
          <w:szCs w:val="24"/>
          <w:lang w:val="es-MX"/>
        </w:rPr>
      </w:pPr>
      <w:r w:rsidRPr="00F2138E">
        <w:rPr>
          <w:rStyle w:val="tlid-translation"/>
          <w:b/>
          <w:sz w:val="24"/>
          <w:szCs w:val="24"/>
          <w:lang w:val="es-ES"/>
        </w:rPr>
        <w:t xml:space="preserve">La próxima reunión está programada para el </w:t>
      </w:r>
      <w:r w:rsidR="00F2138E" w:rsidRPr="00F2138E">
        <w:rPr>
          <w:rStyle w:val="tlid-translation"/>
          <w:b/>
          <w:sz w:val="24"/>
          <w:szCs w:val="24"/>
          <w:lang w:val="es-ES"/>
        </w:rPr>
        <w:t>19</w:t>
      </w:r>
      <w:r w:rsidRPr="00F2138E">
        <w:rPr>
          <w:rStyle w:val="tlid-translation"/>
          <w:b/>
          <w:sz w:val="24"/>
          <w:szCs w:val="24"/>
          <w:lang w:val="es-ES"/>
        </w:rPr>
        <w:t xml:space="preserve"> de </w:t>
      </w:r>
      <w:r w:rsidR="00F2138E" w:rsidRPr="00F2138E">
        <w:rPr>
          <w:rStyle w:val="tlid-translation"/>
          <w:b/>
          <w:sz w:val="24"/>
          <w:szCs w:val="24"/>
          <w:lang w:val="es-ES"/>
        </w:rPr>
        <w:t>Juno</w:t>
      </w:r>
      <w:r w:rsidRPr="00F2138E">
        <w:rPr>
          <w:rStyle w:val="tlid-translation"/>
          <w:b/>
          <w:sz w:val="24"/>
          <w:szCs w:val="24"/>
          <w:lang w:val="es-ES"/>
        </w:rPr>
        <w:t xml:space="preserve"> de 2020</w:t>
      </w:r>
      <w:r w:rsidR="0094236B" w:rsidRPr="00F2138E">
        <w:rPr>
          <w:rStyle w:val="tlid-translation"/>
          <w:b/>
          <w:sz w:val="24"/>
          <w:szCs w:val="24"/>
          <w:lang w:val="es-ES"/>
        </w:rPr>
        <w:t>.</w:t>
      </w:r>
    </w:p>
    <w:p w:rsidR="0094236B" w:rsidRPr="00F2138E" w:rsidRDefault="0094236B" w:rsidP="00D9419A">
      <w:pPr>
        <w:pStyle w:val="ListParagraph"/>
        <w:spacing w:after="0" w:line="240" w:lineRule="auto"/>
        <w:rPr>
          <w:b/>
          <w:sz w:val="24"/>
          <w:szCs w:val="24"/>
          <w:lang w:val="es-MX"/>
        </w:rPr>
      </w:pPr>
    </w:p>
    <w:p w:rsidR="00120DFF" w:rsidRPr="00F2138E" w:rsidRDefault="00B546D9" w:rsidP="00D9419A">
      <w:pPr>
        <w:spacing w:after="0" w:line="240" w:lineRule="auto"/>
        <w:rPr>
          <w:i/>
          <w:sz w:val="24"/>
          <w:szCs w:val="24"/>
        </w:rPr>
      </w:pPr>
      <w:r w:rsidRPr="00F2138E">
        <w:rPr>
          <w:i/>
          <w:sz w:val="24"/>
          <w:szCs w:val="24"/>
        </w:rPr>
        <w:t>SDAC Mtg Minutes_</w:t>
      </w:r>
      <w:r w:rsidR="00D9419A" w:rsidRPr="00F2138E">
        <w:rPr>
          <w:i/>
          <w:sz w:val="24"/>
          <w:szCs w:val="24"/>
        </w:rPr>
        <w:t>2020-0</w:t>
      </w:r>
      <w:r w:rsidR="00F2138E" w:rsidRPr="00F2138E">
        <w:rPr>
          <w:i/>
          <w:sz w:val="24"/>
          <w:szCs w:val="24"/>
        </w:rPr>
        <w:t>5</w:t>
      </w:r>
      <w:r w:rsidR="00D65026" w:rsidRPr="00F2138E">
        <w:rPr>
          <w:i/>
          <w:sz w:val="24"/>
          <w:szCs w:val="24"/>
        </w:rPr>
        <w:t>-1</w:t>
      </w:r>
      <w:r w:rsidR="00F2138E" w:rsidRPr="00F2138E">
        <w:rPr>
          <w:i/>
          <w:sz w:val="24"/>
          <w:szCs w:val="24"/>
        </w:rPr>
        <w:t>5</w:t>
      </w:r>
    </w:p>
    <w:p w:rsidR="00B546D9" w:rsidRPr="00F2138E" w:rsidRDefault="0094236B" w:rsidP="00D9419A">
      <w:pPr>
        <w:spacing w:after="0" w:line="240" w:lineRule="auto"/>
        <w:rPr>
          <w:i/>
          <w:sz w:val="24"/>
          <w:szCs w:val="24"/>
        </w:rPr>
      </w:pPr>
      <w:r w:rsidRPr="00F2138E">
        <w:rPr>
          <w:rFonts w:cs="Arial"/>
          <w:sz w:val="24"/>
          <w:szCs w:val="24"/>
          <w:lang w:val="es-ES"/>
        </w:rPr>
        <w:t>Preparado por</w:t>
      </w:r>
      <w:r w:rsidR="00DE4910" w:rsidRPr="00F2138E">
        <w:rPr>
          <w:i/>
          <w:sz w:val="24"/>
          <w:szCs w:val="24"/>
        </w:rPr>
        <w:t xml:space="preserve">: </w:t>
      </w:r>
      <w:r w:rsidR="00B546D9" w:rsidRPr="00F2138E">
        <w:rPr>
          <w:i/>
          <w:sz w:val="24"/>
          <w:szCs w:val="24"/>
        </w:rPr>
        <w:t>S. Bowser (</w:t>
      </w:r>
      <w:r w:rsidR="00F2138E" w:rsidRPr="00F2138E">
        <w:rPr>
          <w:i/>
          <w:sz w:val="24"/>
          <w:szCs w:val="24"/>
        </w:rPr>
        <w:t>26/05</w:t>
      </w:r>
      <w:r w:rsidR="00D65026" w:rsidRPr="00F2138E">
        <w:rPr>
          <w:i/>
          <w:sz w:val="24"/>
          <w:szCs w:val="24"/>
        </w:rPr>
        <w:t>/</w:t>
      </w:r>
      <w:r w:rsidR="00F2138E" w:rsidRPr="00F2138E">
        <w:rPr>
          <w:i/>
          <w:sz w:val="24"/>
          <w:szCs w:val="24"/>
        </w:rPr>
        <w:t>2020</w:t>
      </w:r>
      <w:r w:rsidR="00B546D9" w:rsidRPr="00F2138E">
        <w:rPr>
          <w:i/>
          <w:sz w:val="24"/>
          <w:szCs w:val="24"/>
        </w:rPr>
        <w:t>)</w:t>
      </w:r>
    </w:p>
    <w:sectPr w:rsidR="00B546D9" w:rsidRPr="00F213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EF" w:rsidRDefault="004015EF" w:rsidP="000B58EC">
      <w:pPr>
        <w:spacing w:after="0" w:line="240" w:lineRule="auto"/>
      </w:pPr>
      <w:r>
        <w:separator/>
      </w:r>
    </w:p>
  </w:endnote>
  <w:endnote w:type="continuationSeparator" w:id="0">
    <w:p w:rsidR="004015EF" w:rsidRDefault="004015E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77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778A">
              <w:rPr>
                <w:b/>
                <w:bCs/>
                <w:noProof/>
              </w:rPr>
              <w:t>4</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EF" w:rsidRDefault="004015EF" w:rsidP="000B58EC">
      <w:pPr>
        <w:spacing w:after="0" w:line="240" w:lineRule="auto"/>
      </w:pPr>
      <w:r>
        <w:separator/>
      </w:r>
    </w:p>
  </w:footnote>
  <w:footnote w:type="continuationSeparator" w:id="0">
    <w:p w:rsidR="004015EF" w:rsidRDefault="004015E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6"/>
  </w:num>
  <w:num w:numId="6">
    <w:abstractNumId w:val="10"/>
  </w:num>
  <w:num w:numId="7">
    <w:abstractNumId w:val="18"/>
  </w:num>
  <w:num w:numId="8">
    <w:abstractNumId w:val="8"/>
  </w:num>
  <w:num w:numId="9">
    <w:abstractNumId w:val="16"/>
  </w:num>
  <w:num w:numId="10">
    <w:abstractNumId w:val="3"/>
  </w:num>
  <w:num w:numId="11">
    <w:abstractNumId w:val="11"/>
  </w:num>
  <w:num w:numId="12">
    <w:abstractNumId w:val="14"/>
  </w:num>
  <w:num w:numId="13">
    <w:abstractNumId w:val="15"/>
  </w:num>
  <w:num w:numId="14">
    <w:abstractNumId w:val="13"/>
  </w:num>
  <w:num w:numId="15">
    <w:abstractNumId w:val="9"/>
  </w:num>
  <w:num w:numId="16">
    <w:abstractNumId w:val="7"/>
  </w:num>
  <w:num w:numId="17">
    <w:abstractNumId w:val="4"/>
  </w:num>
  <w:num w:numId="18">
    <w:abstractNumId w:val="12"/>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F50"/>
    <w:rsid w:val="000A4015"/>
    <w:rsid w:val="000A5930"/>
    <w:rsid w:val="000A76A4"/>
    <w:rsid w:val="000B58EC"/>
    <w:rsid w:val="000B7D6F"/>
    <w:rsid w:val="000C1DC9"/>
    <w:rsid w:val="000C5FD8"/>
    <w:rsid w:val="000E018C"/>
    <w:rsid w:val="000E1635"/>
    <w:rsid w:val="000E2C31"/>
    <w:rsid w:val="000F6D65"/>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7C9A"/>
    <w:rsid w:val="001749A0"/>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E6C4C"/>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6F60"/>
    <w:rsid w:val="003B71AC"/>
    <w:rsid w:val="003C11F4"/>
    <w:rsid w:val="003C3D8B"/>
    <w:rsid w:val="003C598B"/>
    <w:rsid w:val="003E663E"/>
    <w:rsid w:val="003E70F4"/>
    <w:rsid w:val="003F256F"/>
    <w:rsid w:val="003F4741"/>
    <w:rsid w:val="004015EF"/>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1F8C"/>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80F7F"/>
    <w:rsid w:val="00584E6E"/>
    <w:rsid w:val="0058505E"/>
    <w:rsid w:val="00590331"/>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1B35"/>
    <w:rsid w:val="00A40F91"/>
    <w:rsid w:val="00A43166"/>
    <w:rsid w:val="00A467C4"/>
    <w:rsid w:val="00A501F5"/>
    <w:rsid w:val="00A50750"/>
    <w:rsid w:val="00A53F32"/>
    <w:rsid w:val="00A55922"/>
    <w:rsid w:val="00A57038"/>
    <w:rsid w:val="00A61748"/>
    <w:rsid w:val="00A6609D"/>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35DD"/>
    <w:rsid w:val="00C45158"/>
    <w:rsid w:val="00C45496"/>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D48C8"/>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4DFC"/>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ED8"/>
    <w:rsid w:val="00D85B75"/>
    <w:rsid w:val="00D8660E"/>
    <w:rsid w:val="00D87256"/>
    <w:rsid w:val="00D9163F"/>
    <w:rsid w:val="00D9419A"/>
    <w:rsid w:val="00D9469C"/>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6032"/>
    <w:rsid w:val="00F305C3"/>
    <w:rsid w:val="00F319D6"/>
    <w:rsid w:val="00F3399C"/>
    <w:rsid w:val="00F36424"/>
    <w:rsid w:val="00F373FC"/>
    <w:rsid w:val="00F44523"/>
    <w:rsid w:val="00F445CC"/>
    <w:rsid w:val="00F50075"/>
    <w:rsid w:val="00F5048D"/>
    <w:rsid w:val="00F6047A"/>
    <w:rsid w:val="00F6252B"/>
    <w:rsid w:val="00F62F5F"/>
    <w:rsid w:val="00F63211"/>
    <w:rsid w:val="00F63AC6"/>
    <w:rsid w:val="00F650FA"/>
    <w:rsid w:val="00F725ED"/>
    <w:rsid w:val="00F741D7"/>
    <w:rsid w:val="00F747EE"/>
    <w:rsid w:val="00F84941"/>
    <w:rsid w:val="00F868EA"/>
    <w:rsid w:val="00F91810"/>
    <w:rsid w:val="00F91C5F"/>
    <w:rsid w:val="00F97950"/>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4E10-3758-4F4F-94E3-B6794F95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2020-07-01T18:04:00Z</dcterms:created>
  <dcterms:modified xsi:type="dcterms:W3CDTF">2020-07-01T18:04:00Z</dcterms:modified>
</cp:coreProperties>
</file>