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FD" w:rsidRPr="008543AC" w:rsidRDefault="0036457B" w:rsidP="00B0028C">
      <w:pPr>
        <w:spacing w:after="0"/>
        <w:jc w:val="center"/>
        <w:rPr>
          <w:rFonts w:cs="Arial"/>
          <w:b/>
          <w:lang w:val="es-ES"/>
        </w:rPr>
      </w:pPr>
      <w:bookmarkStart w:id="0" w:name="_GoBack"/>
      <w:bookmarkEnd w:id="0"/>
      <w:r w:rsidRPr="008543AC">
        <w:rPr>
          <w:rFonts w:cs="Arial"/>
          <w:b/>
          <w:lang w:val="es-ES"/>
        </w:rPr>
        <w:t>Comité Asesor Local de</w:t>
      </w:r>
      <w:r w:rsidR="00933CB9" w:rsidRPr="008543AC">
        <w:rPr>
          <w:rFonts w:cs="Arial"/>
          <w:b/>
          <w:lang w:val="es-ES"/>
        </w:rPr>
        <w:t>l Programa de</w:t>
      </w:r>
      <w:r w:rsidRPr="008543AC">
        <w:rPr>
          <w:rFonts w:cs="Arial"/>
          <w:b/>
          <w:lang w:val="es-ES"/>
        </w:rPr>
        <w:t xml:space="preserve"> Autodeterminación</w:t>
      </w:r>
      <w:r w:rsidR="00B72919" w:rsidRPr="008543AC">
        <w:rPr>
          <w:rFonts w:cs="Arial"/>
          <w:b/>
          <w:lang w:val="es-ES"/>
        </w:rPr>
        <w:t xml:space="preserve"> </w:t>
      </w:r>
      <w:r w:rsidRPr="008543AC">
        <w:rPr>
          <w:rFonts w:cs="Arial"/>
          <w:b/>
          <w:lang w:val="es-ES"/>
        </w:rPr>
        <w:br/>
        <w:t>Acta de la reunión</w:t>
      </w:r>
      <w:r w:rsidRPr="008543AC">
        <w:rPr>
          <w:rFonts w:cs="Arial"/>
          <w:b/>
          <w:lang w:val="es-ES"/>
        </w:rPr>
        <w:br/>
      </w:r>
      <w:r w:rsidR="00F415C6" w:rsidRPr="008543AC">
        <w:rPr>
          <w:rStyle w:val="shorttext"/>
          <w:rFonts w:cs="Arial"/>
          <w:b/>
          <w:color w:val="222222"/>
          <w:lang w:val="es-ES"/>
        </w:rPr>
        <w:t xml:space="preserve">Viernes, </w:t>
      </w:r>
      <w:r w:rsidR="00334F47" w:rsidRPr="008543AC">
        <w:rPr>
          <w:rStyle w:val="shorttext"/>
          <w:rFonts w:cs="Arial"/>
          <w:b/>
          <w:color w:val="222222"/>
          <w:lang w:val="es-ES"/>
        </w:rPr>
        <w:t>19</w:t>
      </w:r>
      <w:r w:rsidR="00F415C6" w:rsidRPr="008543AC">
        <w:rPr>
          <w:rStyle w:val="shorttext"/>
          <w:rFonts w:cs="Arial"/>
          <w:b/>
          <w:color w:val="222222"/>
          <w:lang w:val="es-ES"/>
        </w:rPr>
        <w:t xml:space="preserve"> de </w:t>
      </w:r>
      <w:r w:rsidR="00334F47" w:rsidRPr="008543AC">
        <w:rPr>
          <w:rStyle w:val="shorttext"/>
          <w:rFonts w:cs="Arial"/>
          <w:b/>
          <w:color w:val="222222"/>
          <w:lang w:val="es-ES"/>
        </w:rPr>
        <w:t>octubre</w:t>
      </w:r>
      <w:r w:rsidR="00F415C6" w:rsidRPr="008543AC">
        <w:rPr>
          <w:rStyle w:val="shorttext"/>
          <w:rFonts w:cs="Arial"/>
          <w:b/>
          <w:color w:val="222222"/>
          <w:lang w:val="es-ES"/>
        </w:rPr>
        <w:t xml:space="preserve"> de 2018</w:t>
      </w:r>
      <w:r w:rsidRPr="008543AC">
        <w:rPr>
          <w:rFonts w:cs="Arial"/>
          <w:b/>
          <w:lang w:val="es-ES"/>
        </w:rPr>
        <w:br/>
        <w:t>10:00 a.m. a 12:00 a.m.</w:t>
      </w:r>
    </w:p>
    <w:p w:rsidR="00F415C6" w:rsidRPr="008543AC" w:rsidRDefault="0036457B" w:rsidP="00F415C6">
      <w:pPr>
        <w:spacing w:after="0" w:line="240" w:lineRule="auto"/>
      </w:pPr>
      <w:r w:rsidRPr="008543AC">
        <w:rPr>
          <w:rFonts w:cs="Arial"/>
        </w:rPr>
        <w:t xml:space="preserve">Grabadora: </w:t>
      </w:r>
      <w:r w:rsidR="006B10A1" w:rsidRPr="008543AC">
        <w:t>Sedona B.</w:t>
      </w:r>
      <w:r w:rsidR="006B10A1" w:rsidRPr="008543AC">
        <w:tab/>
      </w:r>
      <w:r w:rsidR="006B10A1" w:rsidRPr="008543AC">
        <w:tab/>
      </w:r>
      <w:r w:rsidR="00B0028C" w:rsidRPr="008543AC">
        <w:rPr>
          <w:rFonts w:cs="Arial"/>
        </w:rPr>
        <w:tab/>
      </w:r>
      <w:r w:rsidR="00B0028C" w:rsidRPr="008543AC">
        <w:rPr>
          <w:rFonts w:cs="Arial"/>
        </w:rPr>
        <w:tab/>
      </w:r>
      <w:r w:rsidR="00B0028C" w:rsidRPr="008543AC">
        <w:rPr>
          <w:rFonts w:cs="Arial"/>
        </w:rPr>
        <w:tab/>
      </w:r>
      <w:r w:rsidR="00B0028C" w:rsidRPr="008543AC">
        <w:rPr>
          <w:rFonts w:cs="Arial"/>
        </w:rPr>
        <w:tab/>
      </w:r>
      <w:r w:rsidRPr="008543AC">
        <w:rPr>
          <w:rFonts w:cs="Arial"/>
        </w:rPr>
        <w:t>Crescent City / Ukiah / Eureka Video</w:t>
      </w:r>
      <w:r w:rsidRPr="008543AC">
        <w:rPr>
          <w:rFonts w:cs="Arial"/>
        </w:rPr>
        <w:br/>
      </w:r>
      <w:r w:rsidR="00245856" w:rsidRPr="008543AC">
        <w:rPr>
          <w:rFonts w:cs="Arial"/>
          <w:lang w:val="es-ES"/>
        </w:rPr>
        <w:t>Cronometrador</w:t>
      </w:r>
      <w:r w:rsidRPr="008543AC">
        <w:rPr>
          <w:rFonts w:cs="Arial"/>
        </w:rPr>
        <w:t xml:space="preserve">: </w:t>
      </w:r>
      <w:r w:rsidR="00F415C6" w:rsidRPr="008543AC">
        <w:t>Mayra O.</w:t>
      </w:r>
    </w:p>
    <w:p w:rsidR="00B0028C" w:rsidRPr="008543AC" w:rsidRDefault="00F415C6" w:rsidP="00F415C6">
      <w:pPr>
        <w:spacing w:after="0" w:line="240" w:lineRule="auto"/>
      </w:pPr>
      <w:r w:rsidRPr="008543AC">
        <w:tab/>
      </w:r>
    </w:p>
    <w:p w:rsidR="006B1FB8" w:rsidRPr="008543AC" w:rsidRDefault="0036457B" w:rsidP="006B1FB8">
      <w:pPr>
        <w:spacing w:after="0" w:line="240" w:lineRule="auto"/>
      </w:pPr>
      <w:r w:rsidRPr="008543AC">
        <w:rPr>
          <w:rFonts w:cs="Arial"/>
          <w:b/>
          <w:u w:val="single"/>
          <w:lang w:val="es-ES"/>
        </w:rPr>
        <w:t>Presente:</w:t>
      </w:r>
      <w:r w:rsidRPr="008543AC">
        <w:rPr>
          <w:rFonts w:cs="Arial"/>
          <w:lang w:val="es-ES"/>
        </w:rPr>
        <w:br/>
      </w:r>
      <w:r w:rsidRPr="008543AC">
        <w:rPr>
          <w:rFonts w:cs="Arial"/>
          <w:u w:val="single"/>
          <w:lang w:val="es-ES"/>
        </w:rPr>
        <w:t>MIEMBROS DEL COMITÉ</w:t>
      </w:r>
      <w:r w:rsidRPr="008543AC">
        <w:rPr>
          <w:rFonts w:cs="Arial"/>
          <w:lang w:val="es-ES"/>
        </w:rPr>
        <w:t xml:space="preserve">: </w:t>
      </w:r>
      <w:r w:rsidR="008543AC" w:rsidRPr="008543AC">
        <w:t>Pam Jensen (SDAC), Kara Ponton (RCRC), Robert Miland Taylor (RCRC)</w:t>
      </w:r>
    </w:p>
    <w:p w:rsidR="00A9164C" w:rsidRPr="008543AC" w:rsidRDefault="0036457B" w:rsidP="00A9164C">
      <w:pPr>
        <w:spacing w:after="0" w:line="240" w:lineRule="auto"/>
      </w:pPr>
      <w:r w:rsidRPr="008543AC">
        <w:rPr>
          <w:rFonts w:cs="Arial"/>
          <w:u w:val="single"/>
          <w:lang w:val="es-ES"/>
        </w:rPr>
        <w:t>REPRESENTANTES PARA EL COMITÉ</w:t>
      </w:r>
      <w:r w:rsidRPr="008543AC">
        <w:rPr>
          <w:rFonts w:cs="Arial"/>
          <w:lang w:val="es-ES"/>
        </w:rPr>
        <w:t xml:space="preserve">: </w:t>
      </w:r>
      <w:r w:rsidR="008543AC" w:rsidRPr="008543AC">
        <w:t>Mary Block (RCRC), Sedona Bowser (RCRC)</w:t>
      </w:r>
    </w:p>
    <w:p w:rsidR="00F415C6" w:rsidRPr="008543AC" w:rsidRDefault="0036457B" w:rsidP="00F415C6">
      <w:pPr>
        <w:spacing w:after="0" w:line="240" w:lineRule="auto"/>
      </w:pPr>
      <w:r w:rsidRPr="008543AC">
        <w:rPr>
          <w:rFonts w:cs="Arial"/>
          <w:u w:val="single"/>
          <w:lang w:val="es-ES"/>
        </w:rPr>
        <w:t>MIEMBROS DE LA COMUNIDAD</w:t>
      </w:r>
      <w:r w:rsidRPr="008543AC">
        <w:rPr>
          <w:rFonts w:cs="Arial"/>
          <w:lang w:val="es-ES"/>
        </w:rPr>
        <w:t xml:space="preserve">: </w:t>
      </w:r>
      <w:r w:rsidR="008543AC" w:rsidRPr="008543AC">
        <w:t>Jennifer Finigan (RCRC), Sheila Keys (RCRC), Mayra Ochoa (RCRC), Denise Gorny (SCDD), Valerie Johnson (Community), Debra Ponton (Facilitator)</w:t>
      </w:r>
    </w:p>
    <w:p w:rsidR="00B0028C" w:rsidRPr="008543AC" w:rsidRDefault="00B0028C" w:rsidP="00B0028C">
      <w:pPr>
        <w:spacing w:after="0"/>
        <w:rPr>
          <w:rFonts w:cs="Arial"/>
          <w:lang w:val="es-ES"/>
        </w:rPr>
      </w:pPr>
    </w:p>
    <w:p w:rsidR="008543AC" w:rsidRPr="00BD7C37" w:rsidRDefault="002B21BF" w:rsidP="008543AC">
      <w:pPr>
        <w:spacing w:after="0" w:line="240" w:lineRule="auto"/>
      </w:pPr>
      <w:r w:rsidRPr="008543AC">
        <w:rPr>
          <w:rStyle w:val="shorttext"/>
          <w:rFonts w:cs="Arial"/>
          <w:b/>
          <w:u w:val="single"/>
          <w:lang w:val="es-ES"/>
        </w:rPr>
        <w:t>Miembros ausentes del comité</w:t>
      </w:r>
      <w:r w:rsidR="0036457B" w:rsidRPr="008543AC">
        <w:rPr>
          <w:rFonts w:cs="Arial"/>
          <w:b/>
          <w:u w:val="single"/>
          <w:lang w:val="es-ES"/>
        </w:rPr>
        <w:t>:</w:t>
      </w:r>
      <w:r w:rsidR="0036457B" w:rsidRPr="008543AC">
        <w:rPr>
          <w:rFonts w:cs="Arial"/>
          <w:lang w:val="es-ES"/>
        </w:rPr>
        <w:t xml:space="preserve"> </w:t>
      </w:r>
      <w:r w:rsidR="00B0028C" w:rsidRPr="008543AC">
        <w:rPr>
          <w:rFonts w:cs="Arial"/>
          <w:lang w:val="es-ES"/>
        </w:rPr>
        <w:t xml:space="preserve"> </w:t>
      </w:r>
      <w:r w:rsidR="008543AC" w:rsidRPr="00BD7C37">
        <w:t>Ronald Piazza (RCRC), Mariana Molina Nava (LCRA)</w:t>
      </w:r>
    </w:p>
    <w:p w:rsidR="00B0028C" w:rsidRPr="008543AC" w:rsidRDefault="00B0028C" w:rsidP="00B0028C">
      <w:pPr>
        <w:spacing w:after="0"/>
        <w:rPr>
          <w:rFonts w:cs="Arial"/>
          <w:lang w:val="es-ES"/>
        </w:rPr>
      </w:pPr>
    </w:p>
    <w:p w:rsidR="00B0028C" w:rsidRPr="005C71BC" w:rsidRDefault="00DC5A7C" w:rsidP="00B0028C">
      <w:pPr>
        <w:pStyle w:val="ListParagraph"/>
        <w:numPr>
          <w:ilvl w:val="0"/>
          <w:numId w:val="2"/>
        </w:numPr>
        <w:spacing w:after="0"/>
        <w:rPr>
          <w:rFonts w:cs="Arial"/>
          <w:lang w:val="es-ES"/>
        </w:rPr>
      </w:pPr>
      <w:r w:rsidRPr="008543AC">
        <w:rPr>
          <w:rFonts w:cs="Arial"/>
          <w:lang w:val="es-ES"/>
        </w:rPr>
        <w:t xml:space="preserve">Bienvenida, pase </w:t>
      </w:r>
      <w:r w:rsidR="003D6888" w:rsidRPr="008543AC">
        <w:rPr>
          <w:rFonts w:cs="Arial"/>
          <w:lang w:val="es-ES"/>
        </w:rPr>
        <w:t xml:space="preserve">de </w:t>
      </w:r>
      <w:r w:rsidRPr="008543AC">
        <w:rPr>
          <w:rFonts w:cs="Arial"/>
          <w:lang w:val="es-ES"/>
        </w:rPr>
        <w:t xml:space="preserve">lista y </w:t>
      </w:r>
      <w:r w:rsidR="006C5300" w:rsidRPr="008543AC">
        <w:rPr>
          <w:rFonts w:cs="Arial"/>
          <w:lang w:val="es-ES"/>
        </w:rPr>
        <w:t>selección</w:t>
      </w:r>
      <w:r w:rsidRPr="008543AC">
        <w:rPr>
          <w:rFonts w:cs="Arial"/>
          <w:lang w:val="es-ES"/>
        </w:rPr>
        <w:t xml:space="preserve"> </w:t>
      </w:r>
      <w:r w:rsidR="00F12C8F" w:rsidRPr="008543AC">
        <w:rPr>
          <w:rFonts w:cs="Arial"/>
          <w:lang w:val="es-ES"/>
        </w:rPr>
        <w:t xml:space="preserve">de </w:t>
      </w:r>
      <w:r w:rsidRPr="008543AC">
        <w:rPr>
          <w:rFonts w:cs="Arial"/>
          <w:lang w:val="es-ES"/>
        </w:rPr>
        <w:t xml:space="preserve">cronometrador: se realizó una lista de distribución y se </w:t>
      </w:r>
      <w:r w:rsidRPr="005C71BC">
        <w:rPr>
          <w:rFonts w:cs="Arial"/>
          <w:lang w:val="es-ES"/>
        </w:rPr>
        <w:t>contó con quórum</w:t>
      </w:r>
      <w:r w:rsidR="0036457B" w:rsidRPr="005C71BC">
        <w:rPr>
          <w:rFonts w:cs="Arial"/>
          <w:lang w:val="es-ES"/>
        </w:rPr>
        <w:t>.</w:t>
      </w:r>
    </w:p>
    <w:p w:rsidR="006A3E7D" w:rsidRPr="005C71BC" w:rsidRDefault="006A3E7D" w:rsidP="006A3E7D">
      <w:pPr>
        <w:pStyle w:val="ListParagraph"/>
        <w:spacing w:after="0"/>
        <w:rPr>
          <w:rFonts w:cs="Arial"/>
          <w:lang w:val="es-ES"/>
        </w:rPr>
      </w:pPr>
    </w:p>
    <w:p w:rsidR="000A5F97" w:rsidRPr="005C71BC" w:rsidRDefault="000A5F97" w:rsidP="000A5F97">
      <w:pPr>
        <w:pStyle w:val="ListParagraph"/>
        <w:numPr>
          <w:ilvl w:val="0"/>
          <w:numId w:val="2"/>
        </w:numPr>
        <w:spacing w:after="0" w:line="240" w:lineRule="auto"/>
        <w:rPr>
          <w:rStyle w:val="shorttext"/>
        </w:rPr>
      </w:pPr>
      <w:r w:rsidRPr="005C71BC">
        <w:rPr>
          <w:rStyle w:val="shorttext"/>
          <w:rFonts w:cs="Arial"/>
          <w:lang w:val="es-ES"/>
        </w:rPr>
        <w:t xml:space="preserve">Revisión de </w:t>
      </w:r>
      <w:r w:rsidR="00F415C6" w:rsidRPr="005C71BC">
        <w:rPr>
          <w:rStyle w:val="shorttext"/>
          <w:rFonts w:cs="Arial"/>
          <w:lang w:val="es-ES"/>
        </w:rPr>
        <w:t>1</w:t>
      </w:r>
      <w:r w:rsidR="005C71BC" w:rsidRPr="005C71BC">
        <w:rPr>
          <w:rStyle w:val="shorttext"/>
          <w:rFonts w:cs="Arial"/>
          <w:lang w:val="es-ES"/>
        </w:rPr>
        <w:t>4</w:t>
      </w:r>
      <w:r w:rsidRPr="005C71BC">
        <w:rPr>
          <w:rStyle w:val="shorttext"/>
          <w:rFonts w:cs="Arial"/>
          <w:lang w:val="es-ES"/>
        </w:rPr>
        <w:t>/0</w:t>
      </w:r>
      <w:r w:rsidR="005C71BC" w:rsidRPr="005C71BC">
        <w:rPr>
          <w:rStyle w:val="shorttext"/>
          <w:rFonts w:cs="Arial"/>
          <w:lang w:val="es-ES"/>
        </w:rPr>
        <w:t>9</w:t>
      </w:r>
      <w:r w:rsidRPr="005C71BC">
        <w:rPr>
          <w:rStyle w:val="shorttext"/>
          <w:rFonts w:cs="Arial"/>
          <w:lang w:val="es-ES"/>
        </w:rPr>
        <w:t>/18 minutos</w:t>
      </w:r>
    </w:p>
    <w:p w:rsidR="000A5F97" w:rsidRPr="005C71BC" w:rsidRDefault="000A5F97" w:rsidP="000A5F97">
      <w:pPr>
        <w:pStyle w:val="ListParagraph"/>
        <w:spacing w:after="0" w:line="240" w:lineRule="auto"/>
      </w:pPr>
      <w:r w:rsidRPr="005C71BC">
        <w:rPr>
          <w:rFonts w:cs="Arial"/>
          <w:u w:val="single"/>
          <w:lang w:val="es-ES"/>
        </w:rPr>
        <w:t>Moción</w:t>
      </w:r>
      <w:r w:rsidRPr="005C71BC">
        <w:rPr>
          <w:rFonts w:cs="Arial"/>
          <w:lang w:val="es-ES"/>
        </w:rPr>
        <w:t xml:space="preserve">: </w:t>
      </w:r>
      <w:r w:rsidR="005C71BC" w:rsidRPr="005C71BC">
        <w:t>Kara P.</w:t>
      </w:r>
      <w:r w:rsidR="00F415C6" w:rsidRPr="005C71BC">
        <w:t xml:space="preserve"> </w:t>
      </w:r>
      <w:r w:rsidRPr="005C71BC">
        <w:rPr>
          <w:rStyle w:val="shorttext"/>
          <w:rFonts w:cs="Arial"/>
          <w:lang w:val="es-ES"/>
        </w:rPr>
        <w:t xml:space="preserve"> mueve </w:t>
      </w:r>
      <w:r w:rsidR="00693224" w:rsidRPr="005C71BC">
        <w:rPr>
          <w:rStyle w:val="shorttext"/>
          <w:rFonts w:cs="Arial"/>
          <w:lang w:val="es-ES"/>
        </w:rPr>
        <w:t xml:space="preserve">que se acepten </w:t>
      </w:r>
      <w:r w:rsidRPr="005C71BC">
        <w:rPr>
          <w:rStyle w:val="shorttext"/>
          <w:rFonts w:cs="Arial"/>
          <w:lang w:val="es-ES"/>
        </w:rPr>
        <w:t xml:space="preserve">los minutos del </w:t>
      </w:r>
      <w:r w:rsidR="005C71BC" w:rsidRPr="005C71BC">
        <w:rPr>
          <w:rStyle w:val="shorttext"/>
          <w:rFonts w:cs="Arial"/>
          <w:lang w:val="es-ES"/>
        </w:rPr>
        <w:t xml:space="preserve">14/09/18 </w:t>
      </w:r>
      <w:r w:rsidRPr="005C71BC">
        <w:rPr>
          <w:rStyle w:val="shorttext"/>
          <w:rFonts w:cs="Arial"/>
          <w:lang w:val="es-ES"/>
        </w:rPr>
        <w:t>como están.</w:t>
      </w:r>
    </w:p>
    <w:p w:rsidR="000A5F97" w:rsidRPr="005C71BC" w:rsidRDefault="000A5F97" w:rsidP="000A5F97">
      <w:pPr>
        <w:pStyle w:val="ListParagraph"/>
        <w:spacing w:after="0" w:line="240" w:lineRule="auto"/>
      </w:pPr>
      <w:r w:rsidRPr="005C71BC">
        <w:rPr>
          <w:u w:val="single"/>
        </w:rPr>
        <w:t>Segundo</w:t>
      </w:r>
      <w:r w:rsidR="006A3E7D" w:rsidRPr="005C71BC">
        <w:t xml:space="preserve">: </w:t>
      </w:r>
      <w:r w:rsidR="005C71BC" w:rsidRPr="005C71BC">
        <w:t>Pam J.</w:t>
      </w:r>
      <w:r w:rsidRPr="005C71BC">
        <w:tab/>
      </w:r>
      <w:r w:rsidRPr="005C71BC">
        <w:tab/>
      </w:r>
    </w:p>
    <w:p w:rsidR="000A5F97" w:rsidRPr="005C71BC" w:rsidRDefault="000A5F97" w:rsidP="000A5F97">
      <w:pPr>
        <w:pStyle w:val="ListParagraph"/>
        <w:spacing w:after="0" w:line="240" w:lineRule="auto"/>
      </w:pPr>
      <w:r w:rsidRPr="005C71BC">
        <w:rPr>
          <w:rStyle w:val="shorttext"/>
          <w:rFonts w:cs="Arial"/>
          <w:u w:val="single"/>
          <w:lang w:val="es-ES"/>
        </w:rPr>
        <w:t>Pase de votación nominal</w:t>
      </w:r>
      <w:r w:rsidRPr="005C71BC">
        <w:t>:</w:t>
      </w:r>
      <w:r w:rsidRPr="005C71BC">
        <w:tab/>
      </w:r>
    </w:p>
    <w:p w:rsidR="005C71BC" w:rsidRPr="005C71BC" w:rsidRDefault="005C71BC" w:rsidP="005C71BC">
      <w:pPr>
        <w:pStyle w:val="ListParagraph"/>
        <w:spacing w:after="0" w:line="240" w:lineRule="auto"/>
        <w:ind w:firstLine="720"/>
      </w:pPr>
      <w:r w:rsidRPr="005C71BC">
        <w:t>Pam Jensen, SDAC (abstenerse)</w:t>
      </w:r>
    </w:p>
    <w:p w:rsidR="005C71BC" w:rsidRPr="005C71BC" w:rsidRDefault="005C71BC" w:rsidP="005C71BC">
      <w:pPr>
        <w:pStyle w:val="ListParagraph"/>
        <w:spacing w:after="0" w:line="240" w:lineRule="auto"/>
        <w:ind w:firstLine="720"/>
      </w:pPr>
      <w:r w:rsidRPr="005C71BC">
        <w:t>Kara Ponton, RCRC (si)</w:t>
      </w:r>
    </w:p>
    <w:p w:rsidR="00F415C6" w:rsidRPr="00BD7C37" w:rsidRDefault="005C71BC" w:rsidP="005C71BC">
      <w:pPr>
        <w:pStyle w:val="ListParagraph"/>
        <w:spacing w:after="0" w:line="240" w:lineRule="auto"/>
        <w:ind w:firstLine="720"/>
        <w:rPr>
          <w:lang w:val="en-US"/>
        </w:rPr>
      </w:pPr>
      <w:r w:rsidRPr="00BD7C37">
        <w:rPr>
          <w:lang w:val="en-US"/>
        </w:rPr>
        <w:t>Robert Miland Taylor, RCRC (si)</w:t>
      </w:r>
      <w:r w:rsidR="00F415C6" w:rsidRPr="00BD7C37">
        <w:rPr>
          <w:lang w:val="en-US"/>
        </w:rPr>
        <w:tab/>
      </w:r>
    </w:p>
    <w:p w:rsidR="000A5F97" w:rsidRPr="00BD7C37" w:rsidRDefault="000A5F97" w:rsidP="00050331">
      <w:pPr>
        <w:pStyle w:val="ListParagraph"/>
        <w:spacing w:after="0" w:line="240" w:lineRule="auto"/>
        <w:ind w:firstLine="720"/>
        <w:rPr>
          <w:lang w:val="en-US"/>
        </w:rPr>
      </w:pPr>
      <w:r w:rsidRPr="00BD7C37">
        <w:rPr>
          <w:lang w:val="en-US"/>
        </w:rPr>
        <w:tab/>
      </w:r>
      <w:r w:rsidRPr="00BD7C37">
        <w:rPr>
          <w:lang w:val="en-US"/>
        </w:rPr>
        <w:tab/>
      </w:r>
      <w:r w:rsidRPr="00BD7C37">
        <w:rPr>
          <w:lang w:val="en-US"/>
        </w:rPr>
        <w:tab/>
      </w:r>
      <w:r w:rsidRPr="00BD7C37">
        <w:rPr>
          <w:lang w:val="en-US"/>
        </w:rPr>
        <w:tab/>
      </w:r>
    </w:p>
    <w:p w:rsidR="006A3E7D" w:rsidRPr="005C71BC" w:rsidRDefault="000A5F97" w:rsidP="006A3E7D">
      <w:pPr>
        <w:spacing w:after="0" w:line="240" w:lineRule="auto"/>
        <w:ind w:firstLine="720"/>
      </w:pPr>
      <w:r w:rsidRPr="005C71BC">
        <w:rPr>
          <w:rStyle w:val="shorttext"/>
          <w:rFonts w:cs="Arial"/>
          <w:u w:val="single"/>
          <w:lang w:val="es-ES"/>
        </w:rPr>
        <w:t>Movimiento</w:t>
      </w:r>
      <w:r w:rsidRPr="005C71BC">
        <w:rPr>
          <w:rStyle w:val="shorttext"/>
          <w:rFonts w:cs="Arial"/>
          <w:lang w:val="es-ES"/>
        </w:rPr>
        <w:t>: PASADO</w:t>
      </w:r>
    </w:p>
    <w:p w:rsidR="00F415C6" w:rsidRPr="00334F47" w:rsidRDefault="00F415C6" w:rsidP="00F415C6">
      <w:pPr>
        <w:spacing w:after="0"/>
        <w:rPr>
          <w:rFonts w:cs="Arial"/>
          <w:color w:val="222222"/>
          <w:highlight w:val="yellow"/>
          <w:lang w:val="es-ES"/>
        </w:rPr>
      </w:pPr>
    </w:p>
    <w:p w:rsidR="00F415C6" w:rsidRPr="00D21D3C" w:rsidRDefault="00F415C6" w:rsidP="00F415C6">
      <w:pPr>
        <w:pStyle w:val="ListParagraph"/>
        <w:numPr>
          <w:ilvl w:val="0"/>
          <w:numId w:val="2"/>
        </w:numPr>
        <w:spacing w:after="0"/>
        <w:rPr>
          <w:i/>
        </w:rPr>
      </w:pPr>
      <w:r w:rsidRPr="00D21D3C">
        <w:rPr>
          <w:rFonts w:cs="Arial"/>
          <w:lang w:val="es-ES"/>
        </w:rPr>
        <w:t>Informe del Consejo de Estado</w:t>
      </w:r>
      <w:r w:rsidR="005C71BC" w:rsidRPr="00D21D3C">
        <w:rPr>
          <w:rFonts w:cs="Arial"/>
          <w:lang w:val="es-ES"/>
        </w:rPr>
        <w:t xml:space="preserve"> (Denise) </w:t>
      </w:r>
      <w:r w:rsidRPr="00D21D3C">
        <w:rPr>
          <w:rFonts w:cs="Arial"/>
          <w:lang w:val="es-ES"/>
        </w:rPr>
        <w:t>–</w:t>
      </w:r>
    </w:p>
    <w:p w:rsidR="005C71BC" w:rsidRPr="00D21D3C" w:rsidRDefault="005C71BC" w:rsidP="005C71BC">
      <w:pPr>
        <w:pStyle w:val="ListParagraph"/>
        <w:numPr>
          <w:ilvl w:val="1"/>
          <w:numId w:val="2"/>
        </w:numPr>
        <w:spacing w:after="0"/>
        <w:rPr>
          <w:rStyle w:val="tlid-translation"/>
          <w:i/>
        </w:rPr>
      </w:pPr>
      <w:r w:rsidRPr="00D21D3C">
        <w:t xml:space="preserve">Robert - </w:t>
      </w:r>
      <w:r w:rsidRPr="00BD7C37">
        <w:rPr>
          <w:rStyle w:val="tlid-translation"/>
        </w:rPr>
        <w:t>en la reunión estatal, anunciaron que se seleccionó a los 2500 participantes y se enviaron las cartas por correo. Tanto Robert como Kara de SDAC fueron seleccionados. Para RCRC hubo 30 participantes elegidos además de los 25 participantes piloto originales.</w:t>
      </w:r>
    </w:p>
    <w:p w:rsidR="005C71BC" w:rsidRPr="00D21D3C" w:rsidRDefault="005C71BC" w:rsidP="005C71BC">
      <w:pPr>
        <w:pStyle w:val="ListParagraph"/>
        <w:numPr>
          <w:ilvl w:val="1"/>
          <w:numId w:val="2"/>
        </w:numPr>
        <w:spacing w:after="0"/>
        <w:rPr>
          <w:rStyle w:val="tlid-translation"/>
          <w:i/>
        </w:rPr>
      </w:pPr>
      <w:r w:rsidRPr="00BD7C37">
        <w:rPr>
          <w:rStyle w:val="tlid-translation"/>
        </w:rPr>
        <w:t>Robert - ¿Se pueden agregar personas a la lista?</w:t>
      </w:r>
    </w:p>
    <w:p w:rsidR="005C71BC" w:rsidRPr="00D21D3C" w:rsidRDefault="005C71BC" w:rsidP="005C71BC">
      <w:pPr>
        <w:pStyle w:val="ListParagraph"/>
        <w:numPr>
          <w:ilvl w:val="2"/>
          <w:numId w:val="2"/>
        </w:numPr>
        <w:spacing w:after="0"/>
        <w:rPr>
          <w:rStyle w:val="tlid-translation"/>
          <w:i/>
        </w:rPr>
      </w:pPr>
      <w:r w:rsidRPr="00D21D3C">
        <w:t xml:space="preserve">Mary – DDS </w:t>
      </w:r>
      <w:r w:rsidRPr="00BD7C37">
        <w:rPr>
          <w:rStyle w:val="tlid-translation"/>
        </w:rPr>
        <w:t>necesita hacer esa llamada, pero seguimos inscribiendo a clientes interesados.</w:t>
      </w:r>
    </w:p>
    <w:p w:rsidR="005C71BC" w:rsidRPr="00D21D3C" w:rsidRDefault="005C71BC" w:rsidP="005C71BC">
      <w:pPr>
        <w:pStyle w:val="ListParagraph"/>
        <w:numPr>
          <w:ilvl w:val="1"/>
          <w:numId w:val="2"/>
        </w:numPr>
        <w:spacing w:after="0"/>
        <w:rPr>
          <w:rStyle w:val="tlid-translation"/>
          <w:i/>
        </w:rPr>
      </w:pPr>
      <w:r w:rsidRPr="00BD7C37">
        <w:rPr>
          <w:rStyle w:val="tlid-translation"/>
        </w:rPr>
        <w:t>Robert – Tanto Robert como Kara están interesados en ayudar con la capacitación de los participantes de SDP.</w:t>
      </w:r>
    </w:p>
    <w:p w:rsidR="005C71BC" w:rsidRPr="00D21D3C" w:rsidRDefault="005C71BC" w:rsidP="005C71BC">
      <w:pPr>
        <w:pStyle w:val="ListParagraph"/>
        <w:numPr>
          <w:ilvl w:val="2"/>
          <w:numId w:val="2"/>
        </w:numPr>
        <w:spacing w:after="0"/>
        <w:rPr>
          <w:rStyle w:val="tlid-translation"/>
          <w:i/>
        </w:rPr>
      </w:pPr>
      <w:r w:rsidRPr="00BD7C37">
        <w:rPr>
          <w:rStyle w:val="tlid-translation"/>
        </w:rPr>
        <w:t>Mary – Mary es líder en esto y ha notado su interés, pero la capacitación aún está en las etapas de planificación.</w:t>
      </w:r>
    </w:p>
    <w:p w:rsidR="005C71BC" w:rsidRPr="00D21D3C" w:rsidRDefault="00D21D3C" w:rsidP="005C71BC">
      <w:pPr>
        <w:pStyle w:val="ListParagraph"/>
        <w:numPr>
          <w:ilvl w:val="1"/>
          <w:numId w:val="2"/>
        </w:numPr>
        <w:spacing w:after="0"/>
        <w:rPr>
          <w:rStyle w:val="tlid-translation"/>
          <w:i/>
        </w:rPr>
      </w:pPr>
      <w:r w:rsidRPr="00D21D3C">
        <w:t xml:space="preserve">Denise - </w:t>
      </w:r>
      <w:r w:rsidRPr="00BD7C37">
        <w:rPr>
          <w:rStyle w:val="tlid-translation"/>
        </w:rPr>
        <w:t>¿Cuántos todavía están en la lista?</w:t>
      </w:r>
    </w:p>
    <w:p w:rsidR="00D21D3C" w:rsidRPr="00D21D3C" w:rsidRDefault="00D21D3C" w:rsidP="00D21D3C">
      <w:pPr>
        <w:pStyle w:val="ListParagraph"/>
        <w:numPr>
          <w:ilvl w:val="2"/>
          <w:numId w:val="2"/>
        </w:numPr>
        <w:spacing w:after="0"/>
        <w:rPr>
          <w:rStyle w:val="tlid-translation"/>
          <w:i/>
        </w:rPr>
      </w:pPr>
      <w:r w:rsidRPr="00BD7C37">
        <w:rPr>
          <w:rStyle w:val="tlid-translation"/>
        </w:rPr>
        <w:t>Mary – 29 más 1 nuevo interesado en Humboldt</w:t>
      </w:r>
    </w:p>
    <w:p w:rsidR="00D21D3C" w:rsidRPr="00D21D3C" w:rsidRDefault="00D21D3C" w:rsidP="00D21D3C">
      <w:pPr>
        <w:pStyle w:val="ListParagraph"/>
        <w:numPr>
          <w:ilvl w:val="1"/>
          <w:numId w:val="2"/>
        </w:numPr>
        <w:spacing w:after="0"/>
        <w:rPr>
          <w:rStyle w:val="tlid-translation"/>
          <w:i/>
        </w:rPr>
      </w:pPr>
      <w:r w:rsidRPr="00BD7C37">
        <w:rPr>
          <w:rStyle w:val="tlid-translation"/>
        </w:rPr>
        <w:t>Mary repasó el resumen de la reunión estatal SDAC del 16/10/18 SCDD</w:t>
      </w:r>
    </w:p>
    <w:p w:rsidR="00D21D3C" w:rsidRPr="00BD7C37" w:rsidRDefault="00D21D3C" w:rsidP="00D21D3C">
      <w:pPr>
        <w:spacing w:after="0"/>
        <w:ind w:left="1440"/>
        <w:rPr>
          <w:rStyle w:val="tlid-translation"/>
        </w:rPr>
      </w:pPr>
      <w:r w:rsidRPr="00BD7C37">
        <w:rPr>
          <w:rStyle w:val="tlid-translation"/>
          <w:b/>
        </w:rPr>
        <w:t>ACCIÓN: Sedona para reenviar el correo electrónico María pasó a la comisión.</w:t>
      </w:r>
      <w:r w:rsidRPr="00BD7C37">
        <w:rPr>
          <w:rStyle w:val="tlid-translation"/>
        </w:rPr>
        <w:t>(Hecho)</w:t>
      </w:r>
    </w:p>
    <w:p w:rsidR="00D21D3C" w:rsidRPr="00D21D3C" w:rsidRDefault="00D21D3C" w:rsidP="00D21D3C">
      <w:pPr>
        <w:pStyle w:val="ListParagraph"/>
        <w:numPr>
          <w:ilvl w:val="1"/>
          <w:numId w:val="2"/>
        </w:numPr>
        <w:spacing w:after="0"/>
        <w:rPr>
          <w:rStyle w:val="tlid-translation"/>
        </w:rPr>
      </w:pPr>
      <w:r w:rsidRPr="00D21D3C">
        <w:lastRenderedPageBreak/>
        <w:t xml:space="preserve">Valerie - </w:t>
      </w:r>
      <w:r w:rsidRPr="00BD7C37">
        <w:rPr>
          <w:rStyle w:val="tlid-translation"/>
        </w:rPr>
        <w:t>¿Está “Financiero” reemplazando a “Fiduciario”?</w:t>
      </w:r>
    </w:p>
    <w:p w:rsidR="00D21D3C" w:rsidRPr="00D21D3C" w:rsidRDefault="00D21D3C" w:rsidP="00D21D3C">
      <w:pPr>
        <w:pStyle w:val="ListParagraph"/>
        <w:numPr>
          <w:ilvl w:val="2"/>
          <w:numId w:val="2"/>
        </w:numPr>
        <w:spacing w:after="0"/>
        <w:rPr>
          <w:rStyle w:val="tlid-translation"/>
        </w:rPr>
      </w:pPr>
      <w:r w:rsidRPr="00D21D3C">
        <w:t xml:space="preserve">Mary - </w:t>
      </w:r>
      <w:r w:rsidRPr="00D21D3C">
        <w:rPr>
          <w:rStyle w:val="tlid-translation"/>
          <w:lang w:val="en"/>
        </w:rPr>
        <w:t>Supongo que sí.</w:t>
      </w:r>
    </w:p>
    <w:p w:rsidR="00D21D3C" w:rsidRPr="00D21D3C" w:rsidRDefault="00D21D3C" w:rsidP="00D21D3C">
      <w:pPr>
        <w:pStyle w:val="ListParagraph"/>
        <w:numPr>
          <w:ilvl w:val="2"/>
          <w:numId w:val="2"/>
        </w:numPr>
        <w:spacing w:after="0"/>
        <w:rPr>
          <w:rStyle w:val="tlid-translation"/>
        </w:rPr>
      </w:pPr>
      <w:r w:rsidRPr="00BD7C37">
        <w:rPr>
          <w:rStyle w:val="tlid-translation"/>
        </w:rPr>
        <w:t>Sheila - Confirmaremos como se solidifica la orientación.</w:t>
      </w:r>
    </w:p>
    <w:p w:rsidR="00D21D3C" w:rsidRPr="00D21D3C" w:rsidRDefault="00D21D3C" w:rsidP="00D21D3C">
      <w:pPr>
        <w:pStyle w:val="ListParagraph"/>
        <w:numPr>
          <w:ilvl w:val="1"/>
          <w:numId w:val="2"/>
        </w:numPr>
        <w:spacing w:after="0"/>
        <w:rPr>
          <w:rStyle w:val="tlid-translation"/>
        </w:rPr>
      </w:pPr>
      <w:r w:rsidRPr="00BD7C37">
        <w:rPr>
          <w:rStyle w:val="tlid-translation"/>
        </w:rPr>
        <w:t>Pam - ¿En qué se basa el rango de costos?</w:t>
      </w:r>
    </w:p>
    <w:p w:rsidR="00D21D3C" w:rsidRPr="00D21D3C" w:rsidRDefault="00D21D3C" w:rsidP="00D21D3C">
      <w:pPr>
        <w:pStyle w:val="ListParagraph"/>
        <w:numPr>
          <w:ilvl w:val="2"/>
          <w:numId w:val="2"/>
        </w:numPr>
        <w:spacing w:after="0"/>
        <w:rPr>
          <w:rStyle w:val="tlid-translation"/>
        </w:rPr>
      </w:pPr>
      <w:r w:rsidRPr="00BD7C37">
        <w:rPr>
          <w:rStyle w:val="tlid-translation"/>
        </w:rPr>
        <w:t>Mary - Estoy adivinando sobre el alcance del trabajo por categoría y permitir la negociación.</w:t>
      </w:r>
    </w:p>
    <w:p w:rsidR="00D21D3C" w:rsidRDefault="00D21D3C" w:rsidP="00D21D3C">
      <w:pPr>
        <w:spacing w:after="0"/>
      </w:pPr>
    </w:p>
    <w:p w:rsidR="00D21D3C" w:rsidRPr="00D74D0D" w:rsidRDefault="00D21D3C" w:rsidP="00D21D3C">
      <w:pPr>
        <w:pStyle w:val="ListParagraph"/>
        <w:numPr>
          <w:ilvl w:val="0"/>
          <w:numId w:val="2"/>
        </w:numPr>
        <w:spacing w:after="0"/>
        <w:rPr>
          <w:rStyle w:val="tlid-translation"/>
        </w:rPr>
      </w:pPr>
      <w:r w:rsidRPr="00BD7C37">
        <w:rPr>
          <w:rStyle w:val="tlid-translation"/>
        </w:rPr>
        <w:t>Contribución de la comunidad al DDS sobre la presentación de la planificación centrada en la persona (PCP)</w:t>
      </w:r>
    </w:p>
    <w:p w:rsidR="00D21D3C" w:rsidRPr="00D74D0D" w:rsidRDefault="00D21D3C" w:rsidP="00D21D3C">
      <w:pPr>
        <w:pStyle w:val="ListParagraph"/>
        <w:numPr>
          <w:ilvl w:val="1"/>
          <w:numId w:val="2"/>
        </w:numPr>
        <w:spacing w:after="0"/>
        <w:rPr>
          <w:rStyle w:val="tlid-translation"/>
        </w:rPr>
      </w:pPr>
      <w:r w:rsidRPr="00BD7C37">
        <w:rPr>
          <w:rStyle w:val="tlid-translation"/>
        </w:rPr>
        <w:t>El comité revisó la mayoría de los comentarios y actualizaciones actuales para ser considerados por el DDS.</w:t>
      </w:r>
    </w:p>
    <w:p w:rsidR="00D21D3C" w:rsidRPr="00D74D0D" w:rsidRDefault="00D74D0D" w:rsidP="00D74D0D">
      <w:pPr>
        <w:pStyle w:val="ListParagraph"/>
        <w:numPr>
          <w:ilvl w:val="1"/>
          <w:numId w:val="2"/>
        </w:numPr>
        <w:spacing w:after="0"/>
        <w:rPr>
          <w:rStyle w:val="tlid-translation"/>
        </w:rPr>
      </w:pPr>
      <w:r w:rsidRPr="00BD7C37">
        <w:rPr>
          <w:rStyle w:val="tlid-translation"/>
          <w:u w:val="single"/>
        </w:rPr>
        <w:t>Movimiento</w:t>
      </w:r>
      <w:r w:rsidRPr="00BD7C37">
        <w:rPr>
          <w:rStyle w:val="tlid-translation"/>
        </w:rPr>
        <w:t>: Pam J. se mueve para eliminar la parte superior con los nombres, cambiar el color de la tinta a negro para todo el documento y enviarlo a DDS.</w:t>
      </w:r>
    </w:p>
    <w:p w:rsidR="00D74D0D" w:rsidRPr="00BD7C37" w:rsidRDefault="00D74D0D" w:rsidP="00D74D0D">
      <w:pPr>
        <w:pStyle w:val="ListParagraph"/>
        <w:spacing w:after="0"/>
        <w:ind w:left="1440"/>
        <w:rPr>
          <w:rStyle w:val="tlid-translation"/>
        </w:rPr>
      </w:pPr>
      <w:r w:rsidRPr="00BD7C37">
        <w:rPr>
          <w:rStyle w:val="tlid-translation"/>
          <w:u w:val="single"/>
        </w:rPr>
        <w:t>Segundo</w:t>
      </w:r>
      <w:r w:rsidRPr="00BD7C37">
        <w:rPr>
          <w:rStyle w:val="tlid-translation"/>
        </w:rPr>
        <w:t>: Kara P.</w:t>
      </w:r>
    </w:p>
    <w:p w:rsidR="00D74D0D" w:rsidRPr="005C71BC" w:rsidRDefault="00D74D0D" w:rsidP="00D74D0D">
      <w:pPr>
        <w:pStyle w:val="ListParagraph"/>
        <w:spacing w:after="0" w:line="240" w:lineRule="auto"/>
        <w:ind w:firstLine="720"/>
      </w:pPr>
      <w:r w:rsidRPr="005C71BC">
        <w:rPr>
          <w:rStyle w:val="shorttext"/>
          <w:rFonts w:cs="Arial"/>
          <w:u w:val="single"/>
          <w:lang w:val="es-ES"/>
        </w:rPr>
        <w:t>Pase de votación nominal</w:t>
      </w:r>
      <w:r w:rsidRPr="005C71BC">
        <w:t>:</w:t>
      </w:r>
      <w:r w:rsidRPr="005C71BC">
        <w:tab/>
      </w:r>
    </w:p>
    <w:p w:rsidR="00D74D0D" w:rsidRPr="005C71BC" w:rsidRDefault="00D74D0D" w:rsidP="00D74D0D">
      <w:pPr>
        <w:pStyle w:val="ListParagraph"/>
        <w:spacing w:after="0" w:line="240" w:lineRule="auto"/>
        <w:ind w:left="1440" w:firstLine="720"/>
      </w:pPr>
      <w:r w:rsidRPr="005C71BC">
        <w:t>Pam Jensen, SDAC (</w:t>
      </w:r>
      <w:r>
        <w:t>si</w:t>
      </w:r>
      <w:r w:rsidRPr="005C71BC">
        <w:t>)</w:t>
      </w:r>
    </w:p>
    <w:p w:rsidR="00D74D0D" w:rsidRPr="005C71BC" w:rsidRDefault="00D74D0D" w:rsidP="00D74D0D">
      <w:pPr>
        <w:pStyle w:val="ListParagraph"/>
        <w:spacing w:after="0" w:line="240" w:lineRule="auto"/>
        <w:ind w:left="1440" w:firstLine="720"/>
      </w:pPr>
      <w:r w:rsidRPr="005C71BC">
        <w:t>Kara Ponton, RCRC (si)</w:t>
      </w:r>
    </w:p>
    <w:p w:rsidR="00D74D0D" w:rsidRPr="00BD7C37" w:rsidRDefault="00D74D0D" w:rsidP="00D74D0D">
      <w:pPr>
        <w:pStyle w:val="ListParagraph"/>
        <w:spacing w:after="0" w:line="240" w:lineRule="auto"/>
        <w:ind w:left="1440" w:firstLine="720"/>
        <w:rPr>
          <w:lang w:val="en-US"/>
        </w:rPr>
      </w:pPr>
      <w:r w:rsidRPr="00BD7C37">
        <w:rPr>
          <w:lang w:val="en-US"/>
        </w:rPr>
        <w:t>Robert Miland Taylor, RCRC (si)</w:t>
      </w:r>
      <w:r w:rsidRPr="00BD7C37">
        <w:rPr>
          <w:lang w:val="en-US"/>
        </w:rPr>
        <w:tab/>
      </w:r>
    </w:p>
    <w:p w:rsidR="00D74D0D" w:rsidRPr="00BD7C37" w:rsidRDefault="00D74D0D" w:rsidP="00D74D0D">
      <w:pPr>
        <w:pStyle w:val="ListParagraph"/>
        <w:spacing w:after="0" w:line="240" w:lineRule="auto"/>
        <w:ind w:firstLine="720"/>
        <w:rPr>
          <w:lang w:val="en-US"/>
        </w:rPr>
      </w:pPr>
      <w:r w:rsidRPr="00BD7C37">
        <w:rPr>
          <w:lang w:val="en-US"/>
        </w:rPr>
        <w:tab/>
      </w:r>
      <w:r w:rsidRPr="00BD7C37">
        <w:rPr>
          <w:lang w:val="en-US"/>
        </w:rPr>
        <w:tab/>
      </w:r>
      <w:r w:rsidRPr="00BD7C37">
        <w:rPr>
          <w:lang w:val="en-US"/>
        </w:rPr>
        <w:tab/>
      </w:r>
      <w:r w:rsidRPr="00BD7C37">
        <w:rPr>
          <w:lang w:val="en-US"/>
        </w:rPr>
        <w:tab/>
      </w:r>
    </w:p>
    <w:p w:rsidR="00D74D0D" w:rsidRPr="00D74D0D" w:rsidRDefault="00D74D0D" w:rsidP="00D74D0D">
      <w:pPr>
        <w:spacing w:after="0" w:line="240" w:lineRule="auto"/>
        <w:ind w:firstLine="720"/>
        <w:rPr>
          <w:rStyle w:val="shorttext"/>
          <w:rFonts w:cs="Arial"/>
          <w:lang w:val="es-ES"/>
        </w:rPr>
      </w:pPr>
      <w:r w:rsidRPr="00D74D0D">
        <w:rPr>
          <w:rStyle w:val="shorttext"/>
          <w:rFonts w:cs="Arial"/>
          <w:u w:val="single"/>
          <w:lang w:val="es-ES"/>
        </w:rPr>
        <w:t>Movimiento</w:t>
      </w:r>
      <w:r w:rsidRPr="00D74D0D">
        <w:rPr>
          <w:rStyle w:val="shorttext"/>
          <w:rFonts w:cs="Arial"/>
          <w:lang w:val="es-ES"/>
        </w:rPr>
        <w:t>: PASADO</w:t>
      </w:r>
    </w:p>
    <w:p w:rsidR="00D74D0D" w:rsidRPr="00D74D0D" w:rsidRDefault="00D74D0D" w:rsidP="00D74D0D">
      <w:pPr>
        <w:spacing w:after="0" w:line="240" w:lineRule="auto"/>
        <w:ind w:firstLine="720"/>
        <w:rPr>
          <w:rStyle w:val="shorttext"/>
          <w:rFonts w:cs="Arial"/>
          <w:b/>
          <w:lang w:val="es-ES"/>
        </w:rPr>
      </w:pPr>
    </w:p>
    <w:p w:rsidR="00D74D0D" w:rsidRDefault="00D74D0D" w:rsidP="00D74D0D">
      <w:pPr>
        <w:spacing w:after="0" w:line="240" w:lineRule="auto"/>
        <w:ind w:firstLine="720"/>
        <w:rPr>
          <w:rStyle w:val="tlid-translation"/>
          <w:lang w:val="en"/>
        </w:rPr>
      </w:pPr>
      <w:r w:rsidRPr="00BD7C37">
        <w:rPr>
          <w:rStyle w:val="tlid-translation"/>
          <w:b/>
        </w:rPr>
        <w:t>ACCIÓN:  Sedona enviará un correo electrónico a Jennifer Parsons en DDS</w:t>
      </w:r>
      <w:r w:rsidRPr="00BD7C37">
        <w:rPr>
          <w:rStyle w:val="tlid-translation"/>
        </w:rPr>
        <w:t>.</w:t>
      </w:r>
      <w:r w:rsidRPr="00BD7C37">
        <w:rPr>
          <w:rStyle w:val="tlid-translation"/>
          <w:b/>
        </w:rPr>
        <w:t xml:space="preserve"> </w:t>
      </w:r>
      <w:r w:rsidRPr="00D74D0D">
        <w:rPr>
          <w:rStyle w:val="tlid-translation"/>
          <w:lang w:val="en"/>
        </w:rPr>
        <w:t>(Hecho)</w:t>
      </w:r>
    </w:p>
    <w:p w:rsidR="00D74D0D" w:rsidRDefault="00D74D0D" w:rsidP="00D74D0D">
      <w:pPr>
        <w:spacing w:after="0" w:line="240" w:lineRule="auto"/>
        <w:rPr>
          <w:rStyle w:val="tlid-translation"/>
          <w:lang w:val="en"/>
        </w:rPr>
      </w:pPr>
    </w:p>
    <w:p w:rsidR="00D74D0D" w:rsidRPr="00D74D0D" w:rsidRDefault="00D74D0D" w:rsidP="00D74D0D">
      <w:pPr>
        <w:pStyle w:val="ListParagraph"/>
        <w:numPr>
          <w:ilvl w:val="0"/>
          <w:numId w:val="2"/>
        </w:numPr>
        <w:spacing w:after="0" w:line="240" w:lineRule="auto"/>
        <w:rPr>
          <w:rStyle w:val="tlid-translation"/>
        </w:rPr>
      </w:pPr>
      <w:r w:rsidRPr="00BD7C37">
        <w:rPr>
          <w:rStyle w:val="tlid-translation"/>
        </w:rPr>
        <w:t xml:space="preserve">Discusión del facilitador independiente (IF) – </w:t>
      </w:r>
    </w:p>
    <w:p w:rsidR="00D74D0D" w:rsidRPr="00D74D0D" w:rsidRDefault="00D74D0D" w:rsidP="00D74D0D">
      <w:pPr>
        <w:pStyle w:val="ListParagraph"/>
        <w:numPr>
          <w:ilvl w:val="1"/>
          <w:numId w:val="2"/>
        </w:numPr>
        <w:spacing w:after="0" w:line="240" w:lineRule="auto"/>
        <w:rPr>
          <w:rStyle w:val="tlid-translation"/>
        </w:rPr>
      </w:pPr>
      <w:r w:rsidRPr="00BD7C37">
        <w:rPr>
          <w:rStyle w:val="tlid-translation"/>
        </w:rPr>
        <w:t xml:space="preserve">Sheila - Los IF serán entrenados sin costo alguno. La capacitación de PCP y SDP está bajo revisión. </w:t>
      </w:r>
      <w:r w:rsidRPr="00D74D0D">
        <w:rPr>
          <w:rStyle w:val="tlid-translation"/>
          <w:lang w:val="en"/>
        </w:rPr>
        <w:t>Sheila será liderada en el entrenamiento</w:t>
      </w:r>
      <w:r w:rsidR="00BD7C37">
        <w:rPr>
          <w:rStyle w:val="tlid-translation"/>
          <w:lang w:val="en"/>
        </w:rPr>
        <w:t xml:space="preserve"> </w:t>
      </w:r>
    </w:p>
    <w:p w:rsidR="00D74D0D" w:rsidRPr="00D74D0D" w:rsidRDefault="00D74D0D" w:rsidP="00D74D0D">
      <w:pPr>
        <w:pStyle w:val="ListParagraph"/>
        <w:numPr>
          <w:ilvl w:val="1"/>
          <w:numId w:val="2"/>
        </w:numPr>
        <w:spacing w:after="0" w:line="240" w:lineRule="auto"/>
        <w:rPr>
          <w:rStyle w:val="tlid-translation"/>
        </w:rPr>
      </w:pPr>
      <w:r w:rsidRPr="00BD7C37">
        <w:rPr>
          <w:rStyle w:val="tlid-translation"/>
        </w:rPr>
        <w:t>Robert - ¿Cómo va la capacitación del coordinador de servicios (SC)?</w:t>
      </w:r>
    </w:p>
    <w:p w:rsidR="00D74D0D" w:rsidRPr="00D74D0D" w:rsidRDefault="00D74D0D" w:rsidP="00D74D0D">
      <w:pPr>
        <w:pStyle w:val="ListParagraph"/>
        <w:numPr>
          <w:ilvl w:val="2"/>
          <w:numId w:val="2"/>
        </w:numPr>
        <w:spacing w:after="0" w:line="240" w:lineRule="auto"/>
      </w:pPr>
      <w:r w:rsidRPr="00BD7C37">
        <w:rPr>
          <w:rStyle w:val="tlid-translation"/>
        </w:rPr>
        <w:t>Mary - La capacitación del SC no se llevará a cabo hasta después de la orientación de Train the Trainer en diciembre, luego se capacitará al SC.</w:t>
      </w:r>
    </w:p>
    <w:p w:rsidR="005C1587" w:rsidRPr="00334F47" w:rsidRDefault="005C1587" w:rsidP="005C1587">
      <w:pPr>
        <w:spacing w:after="0"/>
        <w:rPr>
          <w:i/>
          <w:highlight w:val="yellow"/>
        </w:rPr>
      </w:pPr>
    </w:p>
    <w:p w:rsidR="005C1587" w:rsidRPr="00D74D0D" w:rsidRDefault="005C1587" w:rsidP="005C1587">
      <w:pPr>
        <w:pStyle w:val="ListParagraph"/>
        <w:numPr>
          <w:ilvl w:val="0"/>
          <w:numId w:val="2"/>
        </w:numPr>
        <w:spacing w:after="0"/>
        <w:rPr>
          <w:rFonts w:cs="Arial"/>
          <w:lang w:val="es-ES"/>
        </w:rPr>
      </w:pPr>
      <w:r w:rsidRPr="00D74D0D">
        <w:rPr>
          <w:rFonts w:cs="Arial"/>
          <w:lang w:val="es-ES"/>
        </w:rPr>
        <w:t>Compartir recursos –</w:t>
      </w:r>
    </w:p>
    <w:p w:rsidR="005C1587" w:rsidRPr="00D74D0D" w:rsidRDefault="00D74D0D" w:rsidP="00D74D0D">
      <w:pPr>
        <w:pStyle w:val="ListParagraph"/>
        <w:numPr>
          <w:ilvl w:val="1"/>
          <w:numId w:val="2"/>
        </w:numPr>
        <w:spacing w:after="0"/>
        <w:rPr>
          <w:rStyle w:val="tlid-translation"/>
          <w:rFonts w:cs="Arial"/>
          <w:lang w:val="es-ES"/>
        </w:rPr>
      </w:pPr>
      <w:r w:rsidRPr="00D74D0D">
        <w:rPr>
          <w:rFonts w:cs="Arial"/>
          <w:lang w:val="es-ES"/>
        </w:rPr>
        <w:t xml:space="preserve">Robert – </w:t>
      </w:r>
      <w:r w:rsidRPr="00BD7C37">
        <w:rPr>
          <w:rStyle w:val="tlid-translation"/>
        </w:rPr>
        <w:t>Gracias a RCRC y DDS por elegir a Robert y Kara y otros autogestores para ser aceptados en el SDP. María ya estaba en el programa piloto pero ha dado buenos consejos</w:t>
      </w:r>
    </w:p>
    <w:p w:rsidR="00D74D0D" w:rsidRPr="00D74D0D" w:rsidRDefault="00D74D0D" w:rsidP="00D74D0D">
      <w:pPr>
        <w:pStyle w:val="ListParagraph"/>
        <w:numPr>
          <w:ilvl w:val="1"/>
          <w:numId w:val="2"/>
        </w:numPr>
        <w:spacing w:after="0"/>
        <w:rPr>
          <w:rFonts w:cs="Arial"/>
          <w:lang w:val="es-ES"/>
        </w:rPr>
      </w:pPr>
      <w:r w:rsidRPr="00BD7C37">
        <w:rPr>
          <w:rStyle w:val="tlid-translation"/>
        </w:rPr>
        <w:t>Pam - Recomienda que nos comuniquemos con los 30 participantes aceptados y los felicitemos y les avisemos cuando la orientación sea en enero.</w:t>
      </w:r>
    </w:p>
    <w:p w:rsidR="00D74D0D" w:rsidRPr="00D74D0D" w:rsidRDefault="00D74D0D" w:rsidP="00D74D0D">
      <w:pPr>
        <w:pStyle w:val="ListParagraph"/>
        <w:numPr>
          <w:ilvl w:val="2"/>
          <w:numId w:val="2"/>
        </w:numPr>
        <w:spacing w:after="0"/>
        <w:rPr>
          <w:rFonts w:cs="Arial"/>
          <w:lang w:val="es-ES"/>
        </w:rPr>
      </w:pPr>
      <w:r w:rsidRPr="00BD7C37">
        <w:rPr>
          <w:rStyle w:val="tlid-translation"/>
        </w:rPr>
        <w:t>Mary - SC recibió notificación del estado de aceptación de sus clientes para que puedan comunicarse, pero haremos un seguimiento.</w:t>
      </w:r>
      <w:r w:rsidRPr="00BD7C37">
        <w:br/>
      </w:r>
      <w:r w:rsidRPr="00BD7C37">
        <w:rPr>
          <w:rStyle w:val="tlid-translation"/>
          <w:b/>
        </w:rPr>
        <w:t>ACCIÓN: Sedona / Mary enviará un correo electrónico a SC's.</w:t>
      </w:r>
      <w:r w:rsidRPr="00BD7C37">
        <w:rPr>
          <w:rStyle w:val="tlid-translation"/>
        </w:rPr>
        <w:t xml:space="preserve"> (Hecho)</w:t>
      </w:r>
    </w:p>
    <w:p w:rsidR="00D74D0D" w:rsidRPr="00D74D0D" w:rsidRDefault="00D74D0D" w:rsidP="00D74D0D">
      <w:pPr>
        <w:pStyle w:val="ListParagraph"/>
        <w:numPr>
          <w:ilvl w:val="2"/>
          <w:numId w:val="2"/>
        </w:numPr>
        <w:spacing w:after="0"/>
        <w:rPr>
          <w:rFonts w:cs="Arial"/>
          <w:lang w:val="es-ES"/>
        </w:rPr>
      </w:pPr>
      <w:r w:rsidRPr="00BD7C37">
        <w:rPr>
          <w:rStyle w:val="tlid-translation"/>
        </w:rPr>
        <w:t>Valerie: la carta dice que se conecte con su número de UCI para confirmar, pero muchos clientes no saben su número de UCI.</w:t>
      </w:r>
    </w:p>
    <w:p w:rsidR="00D74D0D" w:rsidRPr="00D74D0D" w:rsidRDefault="00D74D0D" w:rsidP="00D74D0D">
      <w:pPr>
        <w:pStyle w:val="ListParagraph"/>
        <w:numPr>
          <w:ilvl w:val="3"/>
          <w:numId w:val="2"/>
        </w:numPr>
        <w:spacing w:after="0"/>
        <w:rPr>
          <w:rFonts w:cs="Arial"/>
          <w:lang w:val="es-ES"/>
        </w:rPr>
      </w:pPr>
      <w:r w:rsidRPr="00BD7C37">
        <w:rPr>
          <w:rStyle w:val="tlid-translation"/>
        </w:rPr>
        <w:t>Kara - El número UCI está en el IPP.</w:t>
      </w:r>
    </w:p>
    <w:p w:rsidR="00D74D0D" w:rsidRPr="00D74D0D" w:rsidRDefault="00D74D0D" w:rsidP="00D74D0D">
      <w:pPr>
        <w:pStyle w:val="ListParagraph"/>
        <w:numPr>
          <w:ilvl w:val="3"/>
          <w:numId w:val="2"/>
        </w:numPr>
        <w:spacing w:after="0"/>
        <w:rPr>
          <w:rFonts w:cs="Arial"/>
          <w:lang w:val="es-ES"/>
        </w:rPr>
      </w:pPr>
      <w:r w:rsidRPr="00BD7C37">
        <w:rPr>
          <w:rStyle w:val="tlid-translation"/>
        </w:rPr>
        <w:t>María: no es necesario que confirmen en línea, es por su propio interés.</w:t>
      </w:r>
    </w:p>
    <w:p w:rsidR="00D74D0D" w:rsidRPr="00D74D0D" w:rsidRDefault="00D74D0D" w:rsidP="00D74D0D">
      <w:pPr>
        <w:pStyle w:val="ListParagraph"/>
        <w:numPr>
          <w:ilvl w:val="3"/>
          <w:numId w:val="2"/>
        </w:numPr>
        <w:spacing w:after="0"/>
        <w:rPr>
          <w:rStyle w:val="tlid-translation"/>
          <w:rFonts w:cs="Arial"/>
          <w:lang w:val="es-ES"/>
        </w:rPr>
      </w:pPr>
      <w:r w:rsidRPr="00BD7C37">
        <w:rPr>
          <w:rStyle w:val="tlid-translation"/>
        </w:rPr>
        <w:lastRenderedPageBreak/>
        <w:t>Denise - Hoy hay una Casa Abierta de SCDD y se acerca la Fiesta de Halloween de People First.</w:t>
      </w:r>
    </w:p>
    <w:p w:rsidR="00D74D0D" w:rsidRPr="00D74D0D" w:rsidRDefault="00D74D0D" w:rsidP="00D74D0D">
      <w:pPr>
        <w:spacing w:after="0"/>
        <w:rPr>
          <w:rStyle w:val="tlid-translation"/>
          <w:rFonts w:cs="Arial"/>
          <w:lang w:val="es-ES"/>
        </w:rPr>
      </w:pPr>
    </w:p>
    <w:p w:rsidR="00D74D0D" w:rsidRPr="00D74D0D" w:rsidRDefault="00D74D0D" w:rsidP="00D74D0D">
      <w:pPr>
        <w:pStyle w:val="ListParagraph"/>
        <w:numPr>
          <w:ilvl w:val="0"/>
          <w:numId w:val="2"/>
        </w:numPr>
        <w:spacing w:after="0"/>
        <w:rPr>
          <w:rStyle w:val="tlid-translation"/>
          <w:rFonts w:cs="Arial"/>
          <w:lang w:val="es-ES"/>
        </w:rPr>
      </w:pPr>
      <w:r w:rsidRPr="00BD7C37">
        <w:rPr>
          <w:rStyle w:val="tlid-translation"/>
        </w:rPr>
        <w:t xml:space="preserve">Artículos de agenda sugeridos para noviembre – </w:t>
      </w:r>
    </w:p>
    <w:p w:rsidR="00D74D0D" w:rsidRPr="00D74D0D" w:rsidRDefault="00D74D0D" w:rsidP="00D74D0D">
      <w:pPr>
        <w:pStyle w:val="ListParagraph"/>
        <w:numPr>
          <w:ilvl w:val="1"/>
          <w:numId w:val="2"/>
        </w:numPr>
        <w:spacing w:after="0"/>
        <w:rPr>
          <w:rFonts w:cs="Arial"/>
          <w:lang w:val="es-ES"/>
        </w:rPr>
      </w:pPr>
      <w:r w:rsidRPr="00BD7C37">
        <w:rPr>
          <w:rStyle w:val="tlid-translation"/>
        </w:rPr>
        <w:t>Discutir y aprobar el calendario 2019</w:t>
      </w:r>
    </w:p>
    <w:p w:rsidR="00D74D0D" w:rsidRPr="00D74D0D" w:rsidRDefault="00D74D0D" w:rsidP="00D74D0D">
      <w:pPr>
        <w:pStyle w:val="ListParagraph"/>
        <w:numPr>
          <w:ilvl w:val="2"/>
          <w:numId w:val="2"/>
        </w:numPr>
        <w:spacing w:after="0"/>
        <w:rPr>
          <w:rFonts w:cs="Arial"/>
          <w:lang w:val="es-ES"/>
        </w:rPr>
      </w:pPr>
      <w:r w:rsidRPr="00BD7C37">
        <w:rPr>
          <w:rStyle w:val="tlid-translation"/>
        </w:rPr>
        <w:t xml:space="preserve">FYI: la fecha de la reunión de SDAC del 16 de noviembre </w:t>
      </w:r>
      <w:r w:rsidR="00BD7C37" w:rsidRPr="00BD7C37">
        <w:rPr>
          <w:rStyle w:val="tlid-translation"/>
        </w:rPr>
        <w:t xml:space="preserve"> </w:t>
      </w:r>
      <w:r w:rsidRPr="00BD7C37">
        <w:rPr>
          <w:rStyle w:val="tlid-translation"/>
        </w:rPr>
        <w:t>puede entrar en conflicto con las posibles fechas de Train the Trainer para que podamos tener problemas de asistencia.</w:t>
      </w:r>
    </w:p>
    <w:p w:rsidR="00D74D0D" w:rsidRPr="00D74D0D" w:rsidRDefault="00D74D0D" w:rsidP="00D74D0D">
      <w:pPr>
        <w:pStyle w:val="ListParagraph"/>
        <w:numPr>
          <w:ilvl w:val="1"/>
          <w:numId w:val="2"/>
        </w:numPr>
        <w:spacing w:after="0"/>
        <w:rPr>
          <w:rFonts w:cs="Arial"/>
          <w:lang w:val="es-ES"/>
        </w:rPr>
      </w:pPr>
      <w:r w:rsidRPr="00BD7C37">
        <w:rPr>
          <w:rStyle w:val="tlid-translation"/>
        </w:rPr>
        <w:t>Discutir vacante miembro de Mendocino Coastal SDAC</w:t>
      </w:r>
    </w:p>
    <w:p w:rsidR="00D74D0D" w:rsidRPr="00D74D0D" w:rsidRDefault="00D74D0D" w:rsidP="00D74D0D">
      <w:pPr>
        <w:spacing w:after="0"/>
        <w:rPr>
          <w:rFonts w:cs="Arial"/>
          <w:b/>
          <w:color w:val="222222"/>
          <w:highlight w:val="yellow"/>
          <w:lang w:val="es-ES"/>
        </w:rPr>
      </w:pPr>
    </w:p>
    <w:p w:rsidR="005C1587" w:rsidRPr="0053594E" w:rsidRDefault="005C1587" w:rsidP="005C1587">
      <w:pPr>
        <w:pStyle w:val="ListParagraph"/>
        <w:numPr>
          <w:ilvl w:val="0"/>
          <w:numId w:val="2"/>
        </w:numPr>
        <w:spacing w:after="0"/>
        <w:rPr>
          <w:rFonts w:cs="Arial"/>
          <w:b/>
          <w:color w:val="222222"/>
          <w:lang w:val="es-ES"/>
        </w:rPr>
      </w:pPr>
      <w:r w:rsidRPr="0053594E">
        <w:rPr>
          <w:rFonts w:cs="Arial"/>
          <w:color w:val="222222"/>
          <w:lang w:val="es-ES"/>
        </w:rPr>
        <w:t>Resumen de la reunión (incluidos los elementos de acción en negrita) –</w:t>
      </w:r>
    </w:p>
    <w:p w:rsidR="0053594E" w:rsidRPr="0053594E" w:rsidRDefault="0053594E" w:rsidP="0053594E">
      <w:pPr>
        <w:pStyle w:val="ListParagraph"/>
        <w:numPr>
          <w:ilvl w:val="1"/>
          <w:numId w:val="2"/>
        </w:numPr>
        <w:spacing w:after="0"/>
        <w:rPr>
          <w:i/>
        </w:rPr>
      </w:pPr>
      <w:r w:rsidRPr="00BD7C37">
        <w:rPr>
          <w:rStyle w:val="tlid-translation"/>
        </w:rPr>
        <w:t xml:space="preserve">ACCIÓN: Sedona enviará el correo electrónico con el resumen de la reunión de SDAC a nivel estatal del 16/16/18 SCDD Mary fue al comité. </w:t>
      </w:r>
      <w:r w:rsidRPr="0053594E">
        <w:rPr>
          <w:rStyle w:val="tlid-translation"/>
          <w:lang w:val="en"/>
        </w:rPr>
        <w:t>(Hecho con agenda / minutos correo electrónico)</w:t>
      </w:r>
    </w:p>
    <w:p w:rsidR="0053594E" w:rsidRPr="0053594E" w:rsidRDefault="0053594E" w:rsidP="0053594E">
      <w:pPr>
        <w:pStyle w:val="ListParagraph"/>
        <w:numPr>
          <w:ilvl w:val="1"/>
          <w:numId w:val="2"/>
        </w:numPr>
        <w:spacing w:after="0"/>
        <w:rPr>
          <w:i/>
        </w:rPr>
      </w:pPr>
      <w:r w:rsidRPr="00BD7C37">
        <w:rPr>
          <w:rStyle w:val="tlid-translation"/>
        </w:rPr>
        <w:t xml:space="preserve">ACCIÓN: Sedona enviará por correo electrónico los comentarios de la comunidad al DDS sobre la presentación de la planificación centrada en la persona (PCP) a Jennifer Parsons en el DDS. </w:t>
      </w:r>
      <w:r w:rsidRPr="0053594E">
        <w:rPr>
          <w:rStyle w:val="tlid-translation"/>
          <w:lang w:val="en"/>
        </w:rPr>
        <w:t>(Hecho)</w:t>
      </w:r>
    </w:p>
    <w:p w:rsidR="005C1587" w:rsidRPr="0053594E" w:rsidRDefault="0053594E" w:rsidP="0053594E">
      <w:pPr>
        <w:pStyle w:val="ListParagraph"/>
        <w:numPr>
          <w:ilvl w:val="1"/>
          <w:numId w:val="2"/>
        </w:numPr>
        <w:spacing w:after="0"/>
        <w:rPr>
          <w:rStyle w:val="tlid-translation"/>
          <w:i/>
        </w:rPr>
      </w:pPr>
      <w:r w:rsidRPr="00BD7C37">
        <w:rPr>
          <w:rStyle w:val="tlid-translation"/>
        </w:rPr>
        <w:t xml:space="preserve">ACCIÓN: Sedona / Mary hará un seguimiento con un correo electrónico a SC para confirmar que han hecho un seguimiento con los participantes seleccionados del SDP. </w:t>
      </w:r>
      <w:r w:rsidRPr="0053594E">
        <w:rPr>
          <w:rStyle w:val="tlid-translation"/>
          <w:lang w:val="en"/>
        </w:rPr>
        <w:t>(Hecho)</w:t>
      </w:r>
    </w:p>
    <w:p w:rsidR="0053594E" w:rsidRPr="0053594E" w:rsidRDefault="0053594E" w:rsidP="0053594E">
      <w:pPr>
        <w:spacing w:after="0"/>
        <w:rPr>
          <w:i/>
        </w:rPr>
      </w:pPr>
    </w:p>
    <w:p w:rsidR="0053594E" w:rsidRPr="0053594E" w:rsidRDefault="0033624D" w:rsidP="0053594E">
      <w:pPr>
        <w:pStyle w:val="ListParagraph"/>
        <w:numPr>
          <w:ilvl w:val="0"/>
          <w:numId w:val="2"/>
        </w:numPr>
        <w:spacing w:after="0"/>
        <w:rPr>
          <w:i/>
        </w:rPr>
      </w:pPr>
      <w:r w:rsidRPr="0053594E">
        <w:rPr>
          <w:rFonts w:cs="Arial"/>
          <w:color w:val="222222"/>
          <w:lang w:val="es-ES"/>
        </w:rPr>
        <w:t xml:space="preserve">Clausura de la reunión: </w:t>
      </w:r>
      <w:r w:rsidR="005C1587" w:rsidRPr="0053594E">
        <w:rPr>
          <w:rFonts w:cs="Arial"/>
          <w:color w:val="222222"/>
          <w:lang w:val="es-ES"/>
        </w:rPr>
        <w:t>la reunión se levantó a las 11:</w:t>
      </w:r>
      <w:r w:rsidR="0053594E" w:rsidRPr="0053594E">
        <w:rPr>
          <w:rFonts w:cs="Arial"/>
          <w:color w:val="222222"/>
          <w:lang w:val="es-ES"/>
        </w:rPr>
        <w:t>20am</w:t>
      </w:r>
      <w:r w:rsidRPr="0053594E">
        <w:rPr>
          <w:rFonts w:cs="Arial"/>
          <w:color w:val="222222"/>
          <w:lang w:val="es-ES"/>
        </w:rPr>
        <w:t>.</w:t>
      </w:r>
    </w:p>
    <w:p w:rsidR="0053594E" w:rsidRPr="0053594E" w:rsidRDefault="0053594E" w:rsidP="0053594E">
      <w:pPr>
        <w:spacing w:after="0"/>
        <w:ind w:left="360"/>
      </w:pPr>
    </w:p>
    <w:p w:rsidR="00B0028C" w:rsidRPr="0053594E" w:rsidRDefault="005C1587" w:rsidP="0053594E">
      <w:pPr>
        <w:pStyle w:val="ListParagraph"/>
        <w:numPr>
          <w:ilvl w:val="0"/>
          <w:numId w:val="2"/>
        </w:numPr>
        <w:spacing w:after="0"/>
        <w:rPr>
          <w:i/>
        </w:rPr>
      </w:pPr>
      <w:r w:rsidRPr="0053594E">
        <w:rPr>
          <w:rStyle w:val="shorttext"/>
          <w:rFonts w:cs="Arial"/>
          <w:b/>
          <w:color w:val="222222"/>
          <w:lang w:val="es-ES"/>
        </w:rPr>
        <w:t xml:space="preserve">La próxima reunión está programada para el </w:t>
      </w:r>
      <w:r w:rsidR="0053594E" w:rsidRPr="0053594E">
        <w:rPr>
          <w:rStyle w:val="shorttext"/>
          <w:rFonts w:cs="Arial"/>
          <w:b/>
          <w:color w:val="222222"/>
          <w:lang w:val="es-ES"/>
        </w:rPr>
        <w:t>14</w:t>
      </w:r>
      <w:r w:rsidRPr="0053594E">
        <w:rPr>
          <w:rStyle w:val="shorttext"/>
          <w:rFonts w:cs="Arial"/>
          <w:b/>
          <w:color w:val="222222"/>
          <w:lang w:val="es-ES"/>
        </w:rPr>
        <w:t xml:space="preserve"> de </w:t>
      </w:r>
      <w:r w:rsidR="0053594E" w:rsidRPr="0053594E">
        <w:rPr>
          <w:rStyle w:val="shorttext"/>
          <w:rFonts w:cs="Arial"/>
          <w:b/>
          <w:color w:val="222222"/>
          <w:lang w:val="es-ES"/>
        </w:rPr>
        <w:t>diciembre</w:t>
      </w:r>
      <w:r w:rsidRPr="0053594E">
        <w:rPr>
          <w:rStyle w:val="shorttext"/>
          <w:rFonts w:cs="Arial"/>
          <w:b/>
          <w:color w:val="222222"/>
          <w:lang w:val="es-ES"/>
        </w:rPr>
        <w:t>.</w:t>
      </w:r>
      <w:r w:rsidR="0033624D" w:rsidRPr="0053594E">
        <w:rPr>
          <w:rFonts w:cs="Arial"/>
          <w:color w:val="222222"/>
          <w:lang w:val="es-ES"/>
        </w:rPr>
        <w:br/>
      </w:r>
      <w:r w:rsidR="0033624D" w:rsidRPr="0053594E">
        <w:rPr>
          <w:rFonts w:cs="Arial"/>
          <w:color w:val="222222"/>
          <w:lang w:val="es-ES"/>
        </w:rPr>
        <w:br/>
      </w:r>
      <w:r w:rsidR="0053594E" w:rsidRPr="0053594E">
        <w:rPr>
          <w:rFonts w:cs="Arial"/>
          <w:color w:val="222222"/>
          <w:sz w:val="20"/>
          <w:szCs w:val="20"/>
          <w:lang w:val="es-ES"/>
        </w:rPr>
        <w:t>SDAC Mtg Minutes_2018-10-19</w:t>
      </w:r>
      <w:r w:rsidR="0033624D" w:rsidRPr="0053594E">
        <w:rPr>
          <w:rFonts w:cs="Arial"/>
          <w:color w:val="222222"/>
          <w:sz w:val="20"/>
          <w:szCs w:val="20"/>
          <w:lang w:val="es-ES"/>
        </w:rPr>
        <w:br/>
        <w:t>Preparado por: S. Bowser (</w:t>
      </w:r>
      <w:r w:rsidR="0053594E" w:rsidRPr="0053594E">
        <w:rPr>
          <w:rFonts w:cs="Arial"/>
          <w:color w:val="222222"/>
          <w:sz w:val="20"/>
          <w:szCs w:val="20"/>
          <w:lang w:val="es-ES"/>
        </w:rPr>
        <w:t>10/24</w:t>
      </w:r>
      <w:r w:rsidR="0033624D" w:rsidRPr="0053594E">
        <w:rPr>
          <w:rFonts w:cs="Arial"/>
          <w:color w:val="222222"/>
          <w:sz w:val="20"/>
          <w:szCs w:val="20"/>
          <w:lang w:val="es-ES"/>
        </w:rPr>
        <w:t>/18)</w:t>
      </w:r>
    </w:p>
    <w:sectPr w:rsidR="00B0028C" w:rsidRPr="00535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9D" w:rsidRDefault="0065599D" w:rsidP="004C3548">
      <w:pPr>
        <w:spacing w:after="0" w:line="240" w:lineRule="auto"/>
      </w:pPr>
      <w:r>
        <w:separator/>
      </w:r>
    </w:p>
  </w:endnote>
  <w:endnote w:type="continuationSeparator" w:id="0">
    <w:p w:rsidR="0065599D" w:rsidRDefault="0065599D" w:rsidP="004C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4D" w:rsidRDefault="00336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4D" w:rsidRDefault="003362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4D" w:rsidRDefault="00336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9D" w:rsidRDefault="0065599D" w:rsidP="004C3548">
      <w:pPr>
        <w:spacing w:after="0" w:line="240" w:lineRule="auto"/>
      </w:pPr>
      <w:r>
        <w:separator/>
      </w:r>
    </w:p>
  </w:footnote>
  <w:footnote w:type="continuationSeparator" w:id="0">
    <w:p w:rsidR="0065599D" w:rsidRDefault="0065599D" w:rsidP="004C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4D" w:rsidRDefault="003362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4D" w:rsidRDefault="003362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4D" w:rsidRDefault="00336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2717"/>
    <w:multiLevelType w:val="hybridMultilevel"/>
    <w:tmpl w:val="31D0511A"/>
    <w:lvl w:ilvl="0" w:tplc="EC307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13B2F"/>
    <w:multiLevelType w:val="hybridMultilevel"/>
    <w:tmpl w:val="8E62B568"/>
    <w:lvl w:ilvl="0" w:tplc="D3260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F0029"/>
    <w:multiLevelType w:val="hybridMultilevel"/>
    <w:tmpl w:val="9A7E5270"/>
    <w:lvl w:ilvl="0" w:tplc="3CB8D0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CBD8C60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C4E6C9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7B"/>
    <w:rsid w:val="000014AB"/>
    <w:rsid w:val="000142FD"/>
    <w:rsid w:val="00050331"/>
    <w:rsid w:val="00061375"/>
    <w:rsid w:val="00082C5F"/>
    <w:rsid w:val="000A5AAB"/>
    <w:rsid w:val="000A5F97"/>
    <w:rsid w:val="000A6D9B"/>
    <w:rsid w:val="000C235F"/>
    <w:rsid w:val="0010701B"/>
    <w:rsid w:val="001A3FFC"/>
    <w:rsid w:val="00237C96"/>
    <w:rsid w:val="00245856"/>
    <w:rsid w:val="00273559"/>
    <w:rsid w:val="002B21BF"/>
    <w:rsid w:val="002C7646"/>
    <w:rsid w:val="002D353B"/>
    <w:rsid w:val="00300620"/>
    <w:rsid w:val="00334F47"/>
    <w:rsid w:val="0033624D"/>
    <w:rsid w:val="0036457B"/>
    <w:rsid w:val="003A0BC8"/>
    <w:rsid w:val="003D6888"/>
    <w:rsid w:val="003E44DD"/>
    <w:rsid w:val="003E6D29"/>
    <w:rsid w:val="00452739"/>
    <w:rsid w:val="004606AB"/>
    <w:rsid w:val="004A3454"/>
    <w:rsid w:val="004C3548"/>
    <w:rsid w:val="004D7353"/>
    <w:rsid w:val="0053594E"/>
    <w:rsid w:val="00547E18"/>
    <w:rsid w:val="005C1587"/>
    <w:rsid w:val="005C71BC"/>
    <w:rsid w:val="005C77FF"/>
    <w:rsid w:val="00621C47"/>
    <w:rsid w:val="0065599D"/>
    <w:rsid w:val="0066110E"/>
    <w:rsid w:val="00686456"/>
    <w:rsid w:val="00693224"/>
    <w:rsid w:val="006A3E7D"/>
    <w:rsid w:val="006B10A1"/>
    <w:rsid w:val="006B1FB8"/>
    <w:rsid w:val="006C5300"/>
    <w:rsid w:val="007124C1"/>
    <w:rsid w:val="00716AE1"/>
    <w:rsid w:val="00726C6A"/>
    <w:rsid w:val="00796147"/>
    <w:rsid w:val="007A63D8"/>
    <w:rsid w:val="007C7A28"/>
    <w:rsid w:val="00821507"/>
    <w:rsid w:val="008543AC"/>
    <w:rsid w:val="00880D31"/>
    <w:rsid w:val="00893F4C"/>
    <w:rsid w:val="008F0E4A"/>
    <w:rsid w:val="00905C32"/>
    <w:rsid w:val="00933CB9"/>
    <w:rsid w:val="00944CAF"/>
    <w:rsid w:val="0097035E"/>
    <w:rsid w:val="0097599F"/>
    <w:rsid w:val="0098007A"/>
    <w:rsid w:val="009B7807"/>
    <w:rsid w:val="00A100E8"/>
    <w:rsid w:val="00A76D3F"/>
    <w:rsid w:val="00A9164C"/>
    <w:rsid w:val="00AB77BB"/>
    <w:rsid w:val="00AC5B8F"/>
    <w:rsid w:val="00AE4315"/>
    <w:rsid w:val="00B0028C"/>
    <w:rsid w:val="00B12B9D"/>
    <w:rsid w:val="00B72919"/>
    <w:rsid w:val="00BC54BB"/>
    <w:rsid w:val="00BD7C37"/>
    <w:rsid w:val="00C324AD"/>
    <w:rsid w:val="00C354FF"/>
    <w:rsid w:val="00D0674B"/>
    <w:rsid w:val="00D21D3C"/>
    <w:rsid w:val="00D44683"/>
    <w:rsid w:val="00D74D0D"/>
    <w:rsid w:val="00DC5A7C"/>
    <w:rsid w:val="00DE432D"/>
    <w:rsid w:val="00DE443C"/>
    <w:rsid w:val="00DE4A88"/>
    <w:rsid w:val="00E85F33"/>
    <w:rsid w:val="00E87D91"/>
    <w:rsid w:val="00F12C8F"/>
    <w:rsid w:val="00F415C6"/>
    <w:rsid w:val="00F469B7"/>
    <w:rsid w:val="00F6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7B"/>
    <w:pPr>
      <w:ind w:left="720"/>
      <w:contextualSpacing/>
    </w:pPr>
  </w:style>
  <w:style w:type="character" w:customStyle="1" w:styleId="shorttext">
    <w:name w:val="short_text"/>
    <w:basedOn w:val="DefaultParagraphFont"/>
    <w:rsid w:val="006B10A1"/>
  </w:style>
  <w:style w:type="paragraph" w:styleId="Header">
    <w:name w:val="header"/>
    <w:basedOn w:val="Normal"/>
    <w:link w:val="HeaderChar"/>
    <w:uiPriority w:val="99"/>
    <w:unhideWhenUsed/>
    <w:rsid w:val="004C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548"/>
  </w:style>
  <w:style w:type="paragraph" w:styleId="Footer">
    <w:name w:val="footer"/>
    <w:basedOn w:val="Normal"/>
    <w:link w:val="FooterChar"/>
    <w:uiPriority w:val="99"/>
    <w:unhideWhenUsed/>
    <w:rsid w:val="004C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548"/>
  </w:style>
  <w:style w:type="character" w:styleId="Hyperlink">
    <w:name w:val="Hyperlink"/>
    <w:basedOn w:val="DefaultParagraphFont"/>
    <w:uiPriority w:val="99"/>
    <w:unhideWhenUsed/>
    <w:rsid w:val="00F469B7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5C7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7B"/>
    <w:pPr>
      <w:ind w:left="720"/>
      <w:contextualSpacing/>
    </w:pPr>
  </w:style>
  <w:style w:type="character" w:customStyle="1" w:styleId="shorttext">
    <w:name w:val="short_text"/>
    <w:basedOn w:val="DefaultParagraphFont"/>
    <w:rsid w:val="006B10A1"/>
  </w:style>
  <w:style w:type="paragraph" w:styleId="Header">
    <w:name w:val="header"/>
    <w:basedOn w:val="Normal"/>
    <w:link w:val="HeaderChar"/>
    <w:uiPriority w:val="99"/>
    <w:unhideWhenUsed/>
    <w:rsid w:val="004C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548"/>
  </w:style>
  <w:style w:type="paragraph" w:styleId="Footer">
    <w:name w:val="footer"/>
    <w:basedOn w:val="Normal"/>
    <w:link w:val="FooterChar"/>
    <w:uiPriority w:val="99"/>
    <w:unhideWhenUsed/>
    <w:rsid w:val="004C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548"/>
  </w:style>
  <w:style w:type="character" w:styleId="Hyperlink">
    <w:name w:val="Hyperlink"/>
    <w:basedOn w:val="DefaultParagraphFont"/>
    <w:uiPriority w:val="99"/>
    <w:unhideWhenUsed/>
    <w:rsid w:val="00F469B7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5C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858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44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7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1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0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029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880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3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0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21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8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781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2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02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580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689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56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1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285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4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883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36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65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1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931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1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68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7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05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195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60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3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61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8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303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42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0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959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26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4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6962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7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077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56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8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358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8333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1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19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86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Coast Regional Center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Sedona Cassevah</dc:creator>
  <cp:lastModifiedBy>Sedona Bowser</cp:lastModifiedBy>
  <cp:revision>2</cp:revision>
  <dcterms:created xsi:type="dcterms:W3CDTF">2019-01-26T00:32:00Z</dcterms:created>
  <dcterms:modified xsi:type="dcterms:W3CDTF">2019-01-26T00:32:00Z</dcterms:modified>
</cp:coreProperties>
</file>